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255965" w14:textId="77777777" w:rsidR="0015129C" w:rsidRPr="002A1ED9" w:rsidRDefault="009C22CD" w:rsidP="00C35ED7">
      <w:pPr>
        <w:pStyle w:val="Title"/>
        <w:jc w:val="both"/>
        <w:rPr>
          <w:lang w:val="en-GB"/>
        </w:rPr>
      </w:pPr>
      <w:bookmarkStart w:id="0" w:name="OLE_LINK1"/>
      <w:bookmarkStart w:id="1" w:name="OLE_LINK2"/>
      <w:r w:rsidRPr="002A1ED9">
        <w:rPr>
          <w:lang w:val="en-GB"/>
        </w:rPr>
        <w:t>5</w:t>
      </w:r>
      <w:r w:rsidR="009474EF" w:rsidRPr="002A1ED9">
        <w:rPr>
          <w:lang w:val="en-GB"/>
        </w:rPr>
        <w:t xml:space="preserve"> </w:t>
      </w:r>
      <w:r w:rsidRPr="002A1ED9">
        <w:rPr>
          <w:lang w:val="en-GB"/>
        </w:rPr>
        <w:t>Embodied</w:t>
      </w:r>
      <w:r w:rsidR="009474EF" w:rsidRPr="002A1ED9">
        <w:rPr>
          <w:lang w:val="en-GB"/>
        </w:rPr>
        <w:t xml:space="preserve"> </w:t>
      </w:r>
      <w:r w:rsidRPr="002A1ED9">
        <w:rPr>
          <w:lang w:val="en-GB"/>
        </w:rPr>
        <w:t>Emotion</w:t>
      </w:r>
      <w:r w:rsidR="009474EF" w:rsidRPr="002A1ED9">
        <w:rPr>
          <w:lang w:val="en-GB"/>
        </w:rPr>
        <w:t xml:space="preserve"> </w:t>
      </w:r>
      <w:r w:rsidRPr="002A1ED9">
        <w:rPr>
          <w:lang w:val="en-GB"/>
        </w:rPr>
        <w:t>from</w:t>
      </w:r>
      <w:r w:rsidR="009474EF" w:rsidRPr="002A1ED9">
        <w:rPr>
          <w:lang w:val="en-GB"/>
        </w:rPr>
        <w:t xml:space="preserve"> </w:t>
      </w:r>
      <w:r w:rsidRPr="002A1ED9">
        <w:rPr>
          <w:lang w:val="en-GB"/>
        </w:rPr>
        <w:t>Medical</w:t>
      </w:r>
      <w:r w:rsidR="009474EF" w:rsidRPr="002A1ED9">
        <w:rPr>
          <w:lang w:val="en-GB"/>
        </w:rPr>
        <w:t xml:space="preserve"> </w:t>
      </w:r>
      <w:r w:rsidRPr="002A1ED9">
        <w:rPr>
          <w:lang w:val="en-GB"/>
        </w:rPr>
        <w:t>Imaging</w:t>
      </w:r>
    </w:p>
    <w:p w14:paraId="1CE37ABE" w14:textId="77777777" w:rsidR="00DB116B" w:rsidRPr="002A1ED9"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Nataša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Kovač,</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Faculty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University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Donja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Gorica,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Oktoih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Podgorica,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81000,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Montenegro,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https://orcid.org/</w:t>
      </w:r>
      <w:r w:rsidR="009474EF" w:rsidRPr="002A1ED9">
        <w:rPr>
          <w:rFonts w:ascii="Times New Roman" w:eastAsia="Times New Roman" w:hAnsi="Times New Roman" w:cs="Times New Roman"/>
          <w:sz w:val="24"/>
          <w:szCs w:val="24"/>
          <w:lang w:val="en-GB" w:eastAsia="en-GB"/>
        </w:rPr>
        <w:t xml:space="preserve"> </w:t>
      </w:r>
      <w:hyperlink r:id="rId5" w:history="1">
        <w:r w:rsidRPr="002A1ED9">
          <w:rPr>
            <w:rFonts w:ascii="Times New Roman" w:eastAsia="Times New Roman" w:hAnsi="Times New Roman" w:cs="Times New Roman"/>
            <w:sz w:val="24"/>
            <w:szCs w:val="24"/>
            <w:lang w:val="en-GB" w:eastAsia="en-GB"/>
          </w:rPr>
          <w:t>0000-0002-6671-2938</w:t>
        </w:r>
      </w:hyperlink>
    </w:p>
    <w:p w14:paraId="5DE89906" w14:textId="75036D8C" w:rsidR="00DB116B" w:rsidRPr="002A1ED9"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Hojjatol</w:t>
      </w:r>
      <w:r w:rsidR="005F2430">
        <w:rPr>
          <w:rFonts w:ascii="Times New Roman" w:eastAsia="Times New Roman" w:hAnsi="Times New Roman" w:cs="Times New Roman"/>
          <w:sz w:val="24"/>
          <w:szCs w:val="24"/>
          <w:lang w:val="en-GB" w:eastAsia="en-GB"/>
        </w:rPr>
        <w:t>l</w:t>
      </w:r>
      <w:r w:rsidRPr="002A1ED9">
        <w:rPr>
          <w:rFonts w:ascii="Times New Roman" w:eastAsia="Times New Roman" w:hAnsi="Times New Roman" w:cs="Times New Roman"/>
          <w:sz w:val="24"/>
          <w:szCs w:val="24"/>
          <w:lang w:val="en-GB" w:eastAsia="en-GB"/>
        </w:rPr>
        <w:t>ah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Farahani,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Department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Faculty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Humanities,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Tarbiat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Modares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University,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Tehran,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Iran,</w:t>
      </w:r>
      <w:r w:rsidR="009474EF" w:rsidRPr="002A1ED9">
        <w:rPr>
          <w:rFonts w:ascii="Times New Roman" w:eastAsia="Times New Roman" w:hAnsi="Times New Roman" w:cs="Times New Roman"/>
          <w:sz w:val="24"/>
          <w:szCs w:val="24"/>
          <w:lang w:val="en-GB" w:eastAsia="en-GB"/>
        </w:rPr>
        <w:t xml:space="preserve"> </w:t>
      </w:r>
      <w:hyperlink r:id="rId6" w:history="1">
        <w:r w:rsidRPr="002A1ED9">
          <w:rPr>
            <w:rFonts w:ascii="Times New Roman" w:eastAsia="Times New Roman" w:hAnsi="Times New Roman" w:cs="Times New Roman"/>
            <w:sz w:val="24"/>
            <w:szCs w:val="24"/>
            <w:lang w:val="en-GB" w:eastAsia="en-GB"/>
          </w:rPr>
          <w:t>https://orcid.org/0000-0002-9799-7008</w:t>
        </w:r>
      </w:hyperlink>
    </w:p>
    <w:p w14:paraId="3F435864" w14:textId="77777777" w:rsidR="00DB116B" w:rsidRPr="002A1ED9" w:rsidRDefault="00DB116B" w:rsidP="00C35ED7">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Peter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Watson,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Cognition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University</w:t>
      </w:r>
      <w:r w:rsidR="009474EF" w:rsidRPr="002A1ED9">
        <w:rPr>
          <w:rFonts w:ascii="Times New Roman" w:eastAsia="Times New Roman" w:hAnsi="Times New Roman" w:cs="Times New Roman"/>
          <w:sz w:val="24"/>
          <w:szCs w:val="24"/>
          <w:lang w:val="en-GB" w:eastAsia="en-GB"/>
        </w:rPr>
        <w:t xml:space="preserve"> </w:t>
      </w:r>
      <w:r w:rsidR="00164468"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164468" w:rsidRPr="002A1ED9">
        <w:rPr>
          <w:rFonts w:ascii="Times New Roman" w:eastAsia="Times New Roman" w:hAnsi="Times New Roman" w:cs="Times New Roman"/>
          <w:sz w:val="24"/>
          <w:szCs w:val="24"/>
          <w:lang w:val="en-GB" w:eastAsia="en-GB"/>
        </w:rPr>
        <w:t>Cambridge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Chaucer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Cambridge,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CB2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7EF,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Kingdom,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https://orcid.org/0000-0002-9436-0693</w:t>
      </w:r>
    </w:p>
    <w:p w14:paraId="15A2CCAC" w14:textId="77777777" w:rsidR="005951EE" w:rsidRPr="002A1ED9" w:rsidRDefault="005951EE" w:rsidP="005951E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b/>
          <w:bCs/>
          <w:sz w:val="24"/>
          <w:szCs w:val="24"/>
          <w:lang w:val="en-GB" w:eastAsia="en-GB"/>
        </w:rPr>
        <w:t>Abstract:</w:t>
      </w:r>
      <w:r w:rsidRPr="002A1ED9">
        <w:rPr>
          <w:rFonts w:ascii="Times New Roman" w:eastAsia="Times New Roman" w:hAnsi="Times New Roman" w:cs="Times New Roman"/>
          <w:sz w:val="24"/>
          <w:szCs w:val="24"/>
          <w:lang w:val="en-GB" w:eastAsia="en-GB"/>
        </w:rPr>
        <w:t xml:space="preserve"> The chapter delves into the profound insights that can be extracted from medical imaging, with a specific focus on CT and MRI data for understanding and identifying emotions. It commences by discussing the potential emotional insights that can be gleaned from these imaging modalities, underlining their significance in the domain of embodied emotion. Subsequently, the chapter explores the intricate process of neuroimaging data preprocessing, an essential step in preparing CT and MRI data for subsequent emotion analysis. Moving forward, it uncovers the emotional patterns hidden within CT and MRI scans, shedding light on how these patterns can be interpreted. Furthermore, the chapter delves into the development of automated emotion detection algorithms tailored for neuroimaging data, substantiating these concepts with compelling case studies and experiments that underscore the practicality and efficacy of this approach.</w:t>
      </w:r>
    </w:p>
    <w:p w14:paraId="21929BE2" w14:textId="77777777" w:rsidR="00997CC9" w:rsidRPr="002A1ED9" w:rsidRDefault="005951EE" w:rsidP="005951EE">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b/>
          <w:bCs/>
          <w:sz w:val="24"/>
          <w:szCs w:val="24"/>
          <w:lang w:val="en-GB" w:eastAsia="en-GB"/>
        </w:rPr>
        <w:t>Keywords:</w:t>
      </w:r>
      <w:r w:rsidRPr="002A1ED9">
        <w:rPr>
          <w:rFonts w:ascii="Times New Roman" w:eastAsia="Times New Roman" w:hAnsi="Times New Roman" w:cs="Times New Roman"/>
          <w:sz w:val="24"/>
          <w:szCs w:val="24"/>
          <w:lang w:val="en-GB" w:eastAsia="en-GB"/>
        </w:rPr>
        <w:t xml:space="preserve"> </w:t>
      </w:r>
      <w:r w:rsidRPr="002A1ED9">
        <w:rPr>
          <w:rFonts w:ascii="Times New Roman" w:hAnsi="Times New Roman" w:cs="Times New Roman"/>
          <w:sz w:val="24"/>
          <w:szCs w:val="24"/>
          <w:lang w:val="en-GB"/>
        </w:rPr>
        <w:t>CT and MRI Data; Emotional Insights; Neuroimaging Data Preprocessing; Emotional Patterns; Automated Emotion Detection</w:t>
      </w:r>
    </w:p>
    <w:p w14:paraId="1072E5D3" w14:textId="77777777" w:rsidR="00CA1BE7" w:rsidRPr="002A1ED9" w:rsidRDefault="00B06548" w:rsidP="00C35ED7">
      <w:pPr>
        <w:pStyle w:val="Heading1"/>
        <w:spacing w:line="240" w:lineRule="auto"/>
        <w:jc w:val="both"/>
        <w:rPr>
          <w:lang w:val="en-GB"/>
        </w:rPr>
      </w:pPr>
      <w:r w:rsidRPr="002A1ED9">
        <w:rPr>
          <w:lang w:val="en-GB"/>
        </w:rPr>
        <w:t>5</w:t>
      </w:r>
      <w:r w:rsidR="001A5953" w:rsidRPr="002A1ED9">
        <w:rPr>
          <w:lang w:val="en-GB"/>
        </w:rPr>
        <w:t>.1</w:t>
      </w:r>
      <w:r w:rsidR="009474EF" w:rsidRPr="002A1ED9">
        <w:rPr>
          <w:lang w:val="en-GB"/>
        </w:rPr>
        <w:t xml:space="preserve"> </w:t>
      </w:r>
      <w:r w:rsidR="00CA1BE7" w:rsidRPr="002A1ED9">
        <w:rPr>
          <w:lang w:val="en-GB"/>
        </w:rPr>
        <w:t>Introduction</w:t>
      </w:r>
    </w:p>
    <w:p w14:paraId="22E79663"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merely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felt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rooted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theories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guided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ushered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era,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quantified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tomography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magnetic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resonance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modalities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unprecedented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substrates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instantiated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p>
    <w:p w14:paraId="2981196D"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Medical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expressions.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observe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memory.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cingulate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hubs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salience,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self-referential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become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crucial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fostering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detailed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whole-brain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phenomenon.</w:t>
      </w:r>
    </w:p>
    <w:p w14:paraId="58B92CAF"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lastRenderedPageBreak/>
        <w:t>Emotions are not merely abstract psychological states; they are deeply embodied processes anchored in the structural and functional organisation of the brain (Damasio, 2021). Classic psychological models, such as physiological theories and cognitive appraisal frameworks, provide foundational perspectives, but the field has shifted significantly with the advent of high-resolution neuroimaging technologies. Methods such as CT, MRI, functional MRI (fMRI), and diffusion tensor imaging (DTI) allow researchers to visualise, localise, and quantify emotional processes in vivo (Pessoa, 2022; Barrett &amp; Simmons, 2015). These technologies provide structural measures, like cortical thickness and subcortical volume, alongside functional measures of neural activation and connectivity, mapping emotion within its neuroanatomical context.</w:t>
      </w:r>
    </w:p>
    <w:p w14:paraId="52F4175B"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Medical imaging serves as a bridge between the subjective experience of emotion and its objective biological markers. Consistent evidence points to the amygdala’s role in detecting emotional salience (LeDoux, 2020), the insula’s function in interoceptive awareness and disgust processing (Craig, 2009), the anterior cingulate cortex’s involvement in regulation and conflict monitoring (Etkin et al., 2015), and the prefrontal cortex’s engagement in appraisal and control of emotional states (Ochsner &amp; Gross, 2005; Buhle et al., 2014). These regions do not act in isolation but as parts of large-scale, interconnected networks, such as the salience, default mode, and executive control networks, that encode affective dimensions of valence, arousal, and self-referential meaning (Menon, 2015; Feurer et al., 2021).</w:t>
      </w:r>
    </w:p>
    <w:p w14:paraId="7930D978"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Advances in network neuroscience have reframed emotion as an emergent property of dynamic brain systems rather than as a product of static, modular structures. Resting-state fMRI and connectivity analyses reveal that affective states involve constantly shifting patterns of network activity contingent on environmental and bodily inputs (Feurer et al., 2021). Predictive coding theories suggest that the brain integrates sensory and interoceptive signals into top-down expectations, thereby shaping emotional experience in an ongoing loop of prediction and correction (Barrett &amp; Simmons, 2015).</w:t>
      </w:r>
    </w:p>
    <w:p w14:paraId="6213C182"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From a translational perspective, neuroimaging not only advances theoretical models but also informs clinical practice. Altered amygdala–prefrontal connectivity has been linked to anxiety disorders (Thomas et al., 2025), while reduced hippocampal volume correlates with depression (Schmaal et al., 2016). Such findings underscore the concept that emotional dysregulation is both a psychological and neurophysiological phenomenon, and highlight the potential of medical imaging to guide neuromodulatory interventions and psychotherapy tailored to individual neurobiological profiles (Koenigs &amp; Grafman, 2009).</w:t>
      </w:r>
    </w:p>
    <w:p w14:paraId="2AF38E3D"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Modern neuroimaging positions emotion as a measurable, embodied experience supported by distributed neural networks. This integrative perspective enriches theoretical understanding and strengthens links to applied domains, including mental health treatment and artificial models of affect for psychology-driven AI systems. Beyond basic research, neuroimaging offers critical insights into emotional dysfunction and its neural correlates. In clinical populations, altered patterns in grey matter density or connectivity are often associated with disorders characterised by emotional dysregulation, such as depression, anxiety, post-traumatic stress disorder, and bipolar disorder. The ability to identify these neural markers provides both diagnostic potential and avenues for personalised intervention. Increasingly, researchers are exploring how emotion-specific neural patterns can inform not only treatment but also the prediction of emotional traits and states in healthy individuals.</w:t>
      </w:r>
    </w:p>
    <w:p w14:paraId="5CA49738"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lastRenderedPageBreak/>
        <w:t>Beyond basic research, neuroimaging has evolved into a cornerstone methodology for disentangling the complex neural architecture of emotional dysfunction. Its growing role in psychiatry reflects both its capacity to detect subtle circuit-level alterations that precede overt symptom expression and its utility in guiding targeted interventions. Multi-modal imaging approaches, combining structural MRI, functional MRI, diffusion imaging, and emerging neurochemical mapping, reveal patterns of abnormal connectivity and morphology that are remarkably consistent across diagnostic categories, suggesting transdiagnostic signatures of emotional dysregulation (Kaiser et al., 2015; Schmaal et al., 2016).</w:t>
      </w:r>
    </w:p>
    <w:p w14:paraId="314A301D"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In major depressive disorder, volumetric reductions in the hippocampus and anterior cingulate cortex, alongside attenuated dorsolateral prefrontal activity, point toward impaired cognitive control over limbic-driven affective responses (Disner et al., 2011). Anxiety disorders, including PTSD, frequently demonstrate hyper-responsivity of the amygdala during threat-related cues and persistent hypoactivity in regulatory prefrontal regions, consistent with a failure to disengage from perceived danger (Etkin &amp; Wager, 2007; Zhu et al., 2012). Bipolar disorder exhibits a more dynamic pattern, with alternations between hyperconnectivity and hypoconnectivity in fronto-limbic circuits depending on mood state (Phillips &amp; Swartz, 2014), reinforcing the view that emotional instability may arise from fluctuating network coordination rather than static structural deficits.</w:t>
      </w:r>
    </w:p>
    <w:p w14:paraId="06248A2D"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 prognostic potential of these findings lies in their capacity to identify individuals at heightened risk before clinical thresholds are crossed. Longitudinal imaging studies reveal those pre-existing anomalies in prefrontal–amygdala coupling can predict vulnerability to future mood or anxiety episodes, particularly under sustained stress exposure (Morawetz et al., 2017). This predictive dimension is now being operationalised in personalised intervention models, wherein neurobiological markers inform therapy choice, whether through cognitive-behavioural rehearsal targeting regulatory circuits, pharmacological modulation of neurotransmitter balance, or neuromodulatory techniques such as transcranial magnetic stimulation precisely aimed at disrupted cortical nodes.</w:t>
      </w:r>
    </w:p>
    <w:p w14:paraId="42D59852" w14:textId="77777777" w:rsidR="002A1ED9"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Furthermore, neuroimaging is beginning to bridge the gap between research in healthy populations and clinical practice. Studies on non-clinical participants show that variations in amygdala–prefrontal dynamics not only correspond to stable emotional traits such as resilience and reactivity but also fluctuate in response to acute training in emotional regulation (Schweizer et al., 2013). Such plasticity underscores a hopeful prospect: that targeted neuromodulation or cognitive training could recalibrate dysfunctional circuits, a concept aligning with the principles of precision psychiatry and preventative mental healthcare (Adrián-Ventura et al., 2021).</w:t>
      </w:r>
    </w:p>
    <w:p w14:paraId="17414F91" w14:textId="77777777" w:rsidR="00CA1BE7" w:rsidRPr="002A1ED9" w:rsidRDefault="002A1ED9" w:rsidP="002A1ED9">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In the broader context of affective neuroscience, these converging lines of evidence affirm that emotion is best understood as an emergent property of integrated neural systems, whose disruption manifests in both clinical symptoms and subtle shifts in everyday emotional life. The capacity to map and quantify these systems through neuroimaging not only advances theoretical models of emotion but also lays the foundation for interventions that are both scientifically grounded and individually tailored.</w:t>
      </w:r>
      <w:r w:rsidR="00B06548"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computational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evolve,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being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repurposed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train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algorithms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capable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recognising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signatures.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developments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hold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transformative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implications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neuroscience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psychoradiology.</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approaching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threshold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possible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infer</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self-report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observation,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high-dimensional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alone.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progress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raises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lastRenderedPageBreak/>
        <w:t>technical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philosophical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ethical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questions: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what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extent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reduced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footprint?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What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does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legible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machines?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convergence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neuroanatomy,</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dynamics,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computational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offers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compelling</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lens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re-examine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nature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just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construct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measurable,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phenomenon</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etched</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B06548" w:rsidRPr="002A1ED9">
        <w:rPr>
          <w:rFonts w:ascii="Times New Roman" w:eastAsia="Times New Roman" w:hAnsi="Times New Roman" w:cs="Times New Roman"/>
          <w:sz w:val="24"/>
          <w:szCs w:val="24"/>
          <w:lang w:val="en-GB" w:eastAsia="en-GB"/>
        </w:rPr>
        <w:t>brain</w:t>
      </w:r>
      <w:r w:rsidR="004D5294"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consistent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broader</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PsAIchology</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framing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integrating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AI</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science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(Farahani</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2024).</w:t>
      </w:r>
    </w:p>
    <w:p w14:paraId="3F9635FB" w14:textId="77777777" w:rsidR="0015129C" w:rsidRPr="002A1ED9" w:rsidRDefault="00B06548" w:rsidP="00C35ED7">
      <w:pPr>
        <w:pStyle w:val="Heading1"/>
        <w:spacing w:line="240" w:lineRule="auto"/>
        <w:jc w:val="both"/>
        <w:rPr>
          <w:lang w:val="en-GB"/>
        </w:rPr>
      </w:pPr>
      <w:r w:rsidRPr="002A1ED9">
        <w:rPr>
          <w:lang w:val="en-GB"/>
        </w:rPr>
        <w:t>5</w:t>
      </w:r>
      <w:r w:rsidR="0015129C" w:rsidRPr="002A1ED9">
        <w:rPr>
          <w:lang w:val="en-GB"/>
        </w:rPr>
        <w:t>.</w:t>
      </w:r>
      <w:r w:rsidR="001A5953" w:rsidRPr="002A1ED9">
        <w:rPr>
          <w:lang w:val="en-GB"/>
        </w:rPr>
        <w:t>2</w:t>
      </w:r>
      <w:r w:rsidR="009474EF" w:rsidRPr="002A1ED9">
        <w:rPr>
          <w:lang w:val="en-GB"/>
        </w:rPr>
        <w:t xml:space="preserve"> </w:t>
      </w:r>
      <w:r w:rsidRPr="002A1ED9">
        <w:rPr>
          <w:lang w:val="en-GB"/>
        </w:rPr>
        <w:t>Emotional</w:t>
      </w:r>
      <w:r w:rsidR="009474EF" w:rsidRPr="002A1ED9">
        <w:rPr>
          <w:lang w:val="en-GB"/>
        </w:rPr>
        <w:t xml:space="preserve"> </w:t>
      </w:r>
      <w:r w:rsidRPr="002A1ED9">
        <w:rPr>
          <w:lang w:val="en-GB"/>
        </w:rPr>
        <w:t>Insights</w:t>
      </w:r>
      <w:r w:rsidR="009474EF" w:rsidRPr="002A1ED9">
        <w:rPr>
          <w:lang w:val="en-GB"/>
        </w:rPr>
        <w:t xml:space="preserve"> </w:t>
      </w:r>
      <w:r w:rsidRPr="002A1ED9">
        <w:rPr>
          <w:lang w:val="en-GB"/>
        </w:rPr>
        <w:t>from</w:t>
      </w:r>
      <w:r w:rsidR="009474EF" w:rsidRPr="002A1ED9">
        <w:rPr>
          <w:lang w:val="en-GB"/>
        </w:rPr>
        <w:t xml:space="preserve"> </w:t>
      </w:r>
      <w:r w:rsidRPr="002A1ED9">
        <w:rPr>
          <w:lang w:val="en-GB"/>
        </w:rPr>
        <w:t>CT</w:t>
      </w:r>
      <w:r w:rsidR="009474EF" w:rsidRPr="002A1ED9">
        <w:rPr>
          <w:lang w:val="en-GB"/>
        </w:rPr>
        <w:t xml:space="preserve"> </w:t>
      </w:r>
      <w:r w:rsidRPr="002A1ED9">
        <w:rPr>
          <w:lang w:val="en-GB"/>
        </w:rPr>
        <w:t>and</w:t>
      </w:r>
      <w:r w:rsidR="009474EF" w:rsidRPr="002A1ED9">
        <w:rPr>
          <w:lang w:val="en-GB"/>
        </w:rPr>
        <w:t xml:space="preserve"> </w:t>
      </w:r>
      <w:r w:rsidRPr="002A1ED9">
        <w:rPr>
          <w:lang w:val="en-GB"/>
        </w:rPr>
        <w:t>MRI</w:t>
      </w:r>
      <w:r w:rsidR="009474EF" w:rsidRPr="002A1ED9">
        <w:rPr>
          <w:lang w:val="en-GB"/>
        </w:rPr>
        <w:t xml:space="preserve"> </w:t>
      </w:r>
      <w:r w:rsidRPr="002A1ED9">
        <w:rPr>
          <w:lang w:val="en-GB"/>
        </w:rPr>
        <w:t>Data</w:t>
      </w:r>
    </w:p>
    <w:p w14:paraId="00A1C2E4"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Advancements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fundamentally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shifted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landscape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rendering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quantifiable,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Among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powerful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exploration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investigate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substrates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treats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merely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output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biologically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phenomenon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distinct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information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populations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trauma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nuanced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interconnected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p>
    <w:p w14:paraId="58BE5D19"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observe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theoretical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possibilities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several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confined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separate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current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emerge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highlighted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ventromedial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cingulate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interoceptive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awareness,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(Craig,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Etkin,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Büchel,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Hiser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Koenigs,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Phelps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LeDoux,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together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produce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appropriate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adaptive,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emphasising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character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well-established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salience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encoding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understood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reciprocal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dialogue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influences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cognitive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considerations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(Etkin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Hiser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Koenigs,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Phelps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LeDoux,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2005).</w:t>
      </w:r>
    </w:p>
    <w:p w14:paraId="1A0671BC"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further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anxiety,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emotion-relevant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greater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awareness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dorsolateral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observed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difficulties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contribute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grounding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capacities,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p>
    <w:p w14:paraId="0445FC96"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although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limited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compared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essential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abnormalities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injury.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cohorts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traumatic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injury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(TBI)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lastRenderedPageBreak/>
        <w:t>lesion–symptom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orbitofrontal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adjacent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ventral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disinhibition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socio-emotional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disturbance,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(Knutson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Gläscher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pathways,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uncinate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fasciculus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selectively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impairs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highlighting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tract-level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influences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(Oishi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Herbet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co-registered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improve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group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established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facilitated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age-appropriate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toolboxes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(Rorden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p>
    <w:p w14:paraId="0BF7BE51"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Beyond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strength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unfold.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evocative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expressions,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listening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charged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sounds,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recalling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autobiographical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memories,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correspond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categories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joy)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dimensions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distinct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yet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overlapping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represents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manner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fixed,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circuits.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engage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robustly,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valenced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ventral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striatum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(Lindquist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p>
    <w:p w14:paraId="3A4CE944"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Moreover,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resting-state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functional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frontier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intrinsic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begun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resting-state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default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(DMN),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salience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central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executive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exhibit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characteristic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coupling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DMN,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rumination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capacity.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resting-state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emphasise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moment-to-moment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reinforcing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embedded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(Kleckner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2017).</w:t>
      </w:r>
    </w:p>
    <w:p w14:paraId="339DA641"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Importantly,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beginning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bridge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subjective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affective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experience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objective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neural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data</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multivariate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(MVPA),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accuracy.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extend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encoded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large-scale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population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proposed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existence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signatures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multiregional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reliably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sadness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Although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universality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debate,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emergence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underscores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sophistication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decoding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(Kragel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Saarimäki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Zhou</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2021).</w:t>
      </w:r>
    </w:p>
    <w:p w14:paraId="41FFC934"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tensor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further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expanded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pathways,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information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uncinate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fasciculus,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lobe/amygdala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orbitofrontal–vmPFC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circuits,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(Xu</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Tromp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Xu</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lastRenderedPageBreak/>
        <w:t>2023;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depend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efficient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communication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executive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solely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loci.</w:t>
      </w:r>
    </w:p>
    <w:p w14:paraId="0CD6B592"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field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advances,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question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remains: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profiles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inferred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current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consensus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probabilistic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context-dependent,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optimism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appropriate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construct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comprehensive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reflect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transient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promise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scientific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applications,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treatment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planning,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development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interventions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tracking.</w:t>
      </w:r>
    </w:p>
    <w:p w14:paraId="2400682D" w14:textId="77777777" w:rsidR="0015129C"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Taken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together,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become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indispensable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anchoring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artificial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intelligence,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reflects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shapes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feelings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own.</w:t>
      </w:r>
    </w:p>
    <w:p w14:paraId="3EA93A6C" w14:textId="77777777" w:rsidR="0015129C" w:rsidRPr="002A1ED9" w:rsidRDefault="00B06548" w:rsidP="00C35ED7">
      <w:pPr>
        <w:pStyle w:val="Heading1"/>
        <w:spacing w:line="240" w:lineRule="auto"/>
        <w:jc w:val="both"/>
        <w:rPr>
          <w:lang w:val="en-GB"/>
        </w:rPr>
      </w:pPr>
      <w:r w:rsidRPr="002A1ED9">
        <w:rPr>
          <w:lang w:val="en-GB"/>
        </w:rPr>
        <w:t>5</w:t>
      </w:r>
      <w:r w:rsidR="0015129C" w:rsidRPr="002A1ED9">
        <w:rPr>
          <w:lang w:val="en-GB"/>
        </w:rPr>
        <w:t>.</w:t>
      </w:r>
      <w:r w:rsidR="001A5953" w:rsidRPr="002A1ED9">
        <w:rPr>
          <w:lang w:val="en-GB"/>
        </w:rPr>
        <w:t>3</w:t>
      </w:r>
      <w:r w:rsidR="009474EF" w:rsidRPr="002A1ED9">
        <w:rPr>
          <w:lang w:val="en-GB"/>
        </w:rPr>
        <w:t xml:space="preserve"> </w:t>
      </w:r>
      <w:r w:rsidRPr="002A1ED9">
        <w:rPr>
          <w:lang w:val="en-GB"/>
        </w:rPr>
        <w:t>Neuroimaging</w:t>
      </w:r>
      <w:r w:rsidR="009474EF" w:rsidRPr="002A1ED9">
        <w:rPr>
          <w:lang w:val="en-GB"/>
        </w:rPr>
        <w:t xml:space="preserve"> </w:t>
      </w:r>
      <w:r w:rsidRPr="002A1ED9">
        <w:rPr>
          <w:lang w:val="en-GB"/>
        </w:rPr>
        <w:t>Data</w:t>
      </w:r>
      <w:r w:rsidR="009474EF" w:rsidRPr="002A1ED9">
        <w:rPr>
          <w:lang w:val="en-GB"/>
        </w:rPr>
        <w:t xml:space="preserve"> </w:t>
      </w:r>
      <w:r w:rsidRPr="002A1ED9">
        <w:rPr>
          <w:lang w:val="en-GB"/>
        </w:rPr>
        <w:t>Preprocessing:</w:t>
      </w:r>
      <w:r w:rsidR="009474EF" w:rsidRPr="002A1ED9">
        <w:rPr>
          <w:lang w:val="en-GB"/>
        </w:rPr>
        <w:t xml:space="preserve"> </w:t>
      </w:r>
      <w:r w:rsidRPr="002A1ED9">
        <w:rPr>
          <w:lang w:val="en-GB"/>
        </w:rPr>
        <w:t>Preparing</w:t>
      </w:r>
      <w:r w:rsidR="009474EF" w:rsidRPr="002A1ED9">
        <w:rPr>
          <w:lang w:val="en-GB"/>
        </w:rPr>
        <w:t xml:space="preserve"> </w:t>
      </w:r>
      <w:r w:rsidRPr="002A1ED9">
        <w:rPr>
          <w:lang w:val="en-GB"/>
        </w:rPr>
        <w:t>CT</w:t>
      </w:r>
      <w:r w:rsidR="009474EF" w:rsidRPr="002A1ED9">
        <w:rPr>
          <w:lang w:val="en-GB"/>
        </w:rPr>
        <w:t xml:space="preserve"> </w:t>
      </w:r>
      <w:r w:rsidRPr="002A1ED9">
        <w:rPr>
          <w:lang w:val="en-GB"/>
        </w:rPr>
        <w:t>and</w:t>
      </w:r>
      <w:r w:rsidR="009474EF" w:rsidRPr="002A1ED9">
        <w:rPr>
          <w:lang w:val="en-GB"/>
        </w:rPr>
        <w:t xml:space="preserve"> </w:t>
      </w:r>
      <w:r w:rsidRPr="002A1ED9">
        <w:rPr>
          <w:lang w:val="en-GB"/>
        </w:rPr>
        <w:t>MRI</w:t>
      </w:r>
      <w:r w:rsidR="009474EF" w:rsidRPr="002A1ED9">
        <w:rPr>
          <w:lang w:val="en-GB"/>
        </w:rPr>
        <w:t xml:space="preserve"> </w:t>
      </w:r>
      <w:r w:rsidRPr="002A1ED9">
        <w:rPr>
          <w:lang w:val="en-GB"/>
        </w:rPr>
        <w:t>Data</w:t>
      </w:r>
      <w:r w:rsidR="009474EF" w:rsidRPr="002A1ED9">
        <w:rPr>
          <w:lang w:val="en-GB"/>
        </w:rPr>
        <w:t xml:space="preserve"> </w:t>
      </w:r>
      <w:r w:rsidRPr="002A1ED9">
        <w:rPr>
          <w:lang w:val="en-GB"/>
        </w:rPr>
        <w:t>for</w:t>
      </w:r>
      <w:r w:rsidR="009474EF" w:rsidRPr="002A1ED9">
        <w:rPr>
          <w:lang w:val="en-GB"/>
        </w:rPr>
        <w:t xml:space="preserve"> </w:t>
      </w:r>
      <w:r w:rsidRPr="002A1ED9">
        <w:rPr>
          <w:lang w:val="en-GB"/>
        </w:rPr>
        <w:t>Emotion</w:t>
      </w:r>
      <w:r w:rsidR="009474EF" w:rsidRPr="002A1ED9">
        <w:rPr>
          <w:lang w:val="en-GB"/>
        </w:rPr>
        <w:t xml:space="preserve"> </w:t>
      </w:r>
      <w:r w:rsidRPr="002A1ED9">
        <w:rPr>
          <w:lang w:val="en-GB"/>
        </w:rPr>
        <w:t>Analysis</w:t>
      </w:r>
    </w:p>
    <w:p w14:paraId="7D332449"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meaningful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meticulous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scientifically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rigorous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merely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preamble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foundational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validity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reproducibility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derived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numerous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sources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artefact,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accounted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proceed.</w:t>
      </w:r>
    </w:p>
    <w:p w14:paraId="2E0409AB"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begins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minimal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movements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representations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spurious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power.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FSL’s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MCFLIRT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realignment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(Ashburner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widely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estimate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reference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artefacts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problematic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stimuli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trigger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involuntary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expressions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elicitation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parameters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covariates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subsequent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genuine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movement-induced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(Esteban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2019).</w:t>
      </w:r>
    </w:p>
    <w:p w14:paraId="6BF3B66A"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screen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intensity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rapid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physiological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inspect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Derivative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sudden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next;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spikes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markers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slice-to-slice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corruption.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created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p>
    <w:p w14:paraId="7FAA03C7"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nilearn.maskers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NiftiMasker</w:t>
      </w:r>
    </w:p>
    <w:p w14:paraId="385FF27D"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lastRenderedPageBreak/>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nilearn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w:t>
      </w:r>
    </w:p>
    <w:p w14:paraId="53E66F5D"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numpy</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as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matplotlib</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pyplot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as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p>
    <w:p w14:paraId="4A4B2757"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p>
    <w:p w14:paraId="4031054E"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bold</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image.load_img(</w:t>
      </w:r>
      <w:r w:rsidRPr="002A1ED9">
        <w:rPr>
          <w:rFonts w:ascii="Menlo" w:eastAsia="Times New Roman" w:hAnsi="Menlo" w:cs="Menlo"/>
          <w:color w:val="A31515"/>
          <w:sz w:val="18"/>
          <w:szCs w:val="18"/>
          <w:lang w:val="en-GB" w:eastAsia="en-GB"/>
        </w:rPr>
        <w:t>"your.nii.gz"</w:t>
      </w:r>
      <w:r w:rsidRPr="002A1ED9">
        <w:rPr>
          <w:rFonts w:ascii="Menlo" w:eastAsia="Times New Roman" w:hAnsi="Menlo" w:cs="Menlo"/>
          <w:color w:val="3B3B3B"/>
          <w:sz w:val="18"/>
          <w:szCs w:val="18"/>
          <w:lang w:val="en-GB" w:eastAsia="en-GB"/>
        </w:rPr>
        <w:t>)</w:t>
      </w:r>
    </w:p>
    <w:p w14:paraId="33A54CDD"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masker</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NiftiMasker(</w:t>
      </w:r>
      <w:r w:rsidRPr="002A1ED9">
        <w:rPr>
          <w:rFonts w:ascii="Menlo" w:eastAsia="Times New Roman" w:hAnsi="Menlo" w:cs="Menlo"/>
          <w:color w:val="001080"/>
          <w:sz w:val="18"/>
          <w:szCs w:val="18"/>
          <w:lang w:val="en-GB" w:eastAsia="en-GB"/>
        </w:rPr>
        <w:t>standardize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00FF"/>
          <w:sz w:val="18"/>
          <w:szCs w:val="18"/>
          <w:lang w:val="en-GB" w:eastAsia="en-GB"/>
        </w:rPr>
        <w:t>False</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detrend</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00FF"/>
          <w:sz w:val="18"/>
          <w:szCs w:val="18"/>
          <w:lang w:val="en-GB" w:eastAsia="en-GB"/>
        </w:rPr>
        <w:t>False</w:t>
      </w:r>
      <w:r w:rsidRPr="002A1ED9">
        <w:rPr>
          <w:rFonts w:ascii="Menlo" w:eastAsia="Times New Roman" w:hAnsi="Menlo" w:cs="Menlo"/>
          <w:color w:val="3B3B3B"/>
          <w:sz w:val="18"/>
          <w:szCs w:val="18"/>
          <w:lang w:val="en-GB" w:eastAsia="en-GB"/>
        </w:rPr>
        <w:t>).fit(</w:t>
      </w:r>
      <w:r w:rsidRPr="002A1ED9">
        <w:rPr>
          <w:rFonts w:ascii="Menlo" w:eastAsia="Times New Roman" w:hAnsi="Menlo" w:cs="Menlo"/>
          <w:color w:val="001080"/>
          <w:sz w:val="18"/>
          <w:szCs w:val="18"/>
          <w:lang w:val="en-GB" w:eastAsia="en-GB"/>
        </w:rPr>
        <w:t>bold</w:t>
      </w:r>
      <w:r w:rsidRPr="002A1ED9">
        <w:rPr>
          <w:rFonts w:ascii="Menlo" w:eastAsia="Times New Roman" w:hAnsi="Menlo" w:cs="Menlo"/>
          <w:color w:val="3B3B3B"/>
          <w:sz w:val="18"/>
          <w:szCs w:val="18"/>
          <w:lang w:val="en-GB" w:eastAsia="en-GB"/>
        </w:rPr>
        <w:t>)</w:t>
      </w:r>
    </w:p>
    <w:p w14:paraId="678297B8"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70C1"/>
          <w:sz w:val="18"/>
          <w:szCs w:val="18"/>
          <w:lang w:val="en-GB" w:eastAsia="en-GB"/>
        </w:rPr>
        <w:t>X</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masker</w:t>
      </w:r>
      <w:r w:rsidRPr="002A1ED9">
        <w:rPr>
          <w:rFonts w:ascii="Menlo" w:eastAsia="Times New Roman" w:hAnsi="Menlo" w:cs="Menlo"/>
          <w:color w:val="3B3B3B"/>
          <w:sz w:val="18"/>
          <w:szCs w:val="18"/>
          <w:lang w:val="en-GB" w:eastAsia="en-GB"/>
        </w:rPr>
        <w:t>.transform(</w:t>
      </w:r>
      <w:r w:rsidRPr="002A1ED9">
        <w:rPr>
          <w:rFonts w:ascii="Menlo" w:eastAsia="Times New Roman" w:hAnsi="Menlo" w:cs="Menlo"/>
          <w:color w:val="001080"/>
          <w:sz w:val="18"/>
          <w:szCs w:val="18"/>
          <w:lang w:val="en-GB" w:eastAsia="en-GB"/>
        </w:rPr>
        <w:t>bold</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shape:</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(n_scans,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n_voxels)</w:t>
      </w:r>
    </w:p>
    <w:p w14:paraId="18035B18"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dX</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.diff(</w:t>
      </w:r>
      <w:r w:rsidRPr="002A1ED9">
        <w:rPr>
          <w:rFonts w:ascii="Menlo" w:eastAsia="Times New Roman" w:hAnsi="Menlo" w:cs="Menlo"/>
          <w:color w:val="0070C1"/>
          <w:sz w:val="18"/>
          <w:szCs w:val="18"/>
          <w:lang w:val="en-GB" w:eastAsia="en-GB"/>
        </w:rPr>
        <w:t>X</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axis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0</w:t>
      </w:r>
      <w:r w:rsidRPr="002A1ED9">
        <w:rPr>
          <w:rFonts w:ascii="Menlo" w:eastAsia="Times New Roman" w:hAnsi="Menlo" w:cs="Menlo"/>
          <w:color w:val="3B3B3B"/>
          <w:sz w:val="18"/>
          <w:szCs w:val="18"/>
          <w:lang w:val="en-GB" w:eastAsia="en-GB"/>
        </w:rPr>
        <w:t>)</w:t>
      </w:r>
    </w:p>
    <w:p w14:paraId="53CA54C0"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dvars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.sqrt((</w:t>
      </w:r>
      <w:r w:rsidRPr="002A1ED9">
        <w:rPr>
          <w:rFonts w:ascii="Menlo" w:eastAsia="Times New Roman" w:hAnsi="Menlo" w:cs="Menlo"/>
          <w:color w:val="001080"/>
          <w:sz w:val="18"/>
          <w:szCs w:val="18"/>
          <w:lang w:val="en-GB" w:eastAsia="en-GB"/>
        </w:rPr>
        <w:t>dX</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).mean(</w:t>
      </w:r>
      <w:r w:rsidRPr="002A1ED9">
        <w:rPr>
          <w:rFonts w:ascii="Menlo" w:eastAsia="Times New Roman" w:hAnsi="Menlo" w:cs="Menlo"/>
          <w:color w:val="001080"/>
          <w:sz w:val="18"/>
          <w:szCs w:val="18"/>
          <w:lang w:val="en-GB" w:eastAsia="en-GB"/>
        </w:rPr>
        <w:t>axis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98658"/>
          <w:sz w:val="18"/>
          <w:szCs w:val="18"/>
          <w:lang w:val="en-GB" w:eastAsia="en-GB"/>
        </w:rPr>
        <w:t>1000</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scale</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for</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visibility</w:t>
      </w:r>
    </w:p>
    <w:p w14:paraId="142229F6"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p>
    <w:p w14:paraId="7DB07E88"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m</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dvars</w:t>
      </w:r>
      <w:r w:rsidRPr="002A1ED9">
        <w:rPr>
          <w:rFonts w:ascii="Menlo" w:eastAsia="Times New Roman" w:hAnsi="Menlo" w:cs="Menlo"/>
          <w:color w:val="3B3B3B"/>
          <w:sz w:val="18"/>
          <w:szCs w:val="18"/>
          <w:lang w:val="en-GB" w:eastAsia="en-GB"/>
        </w:rPr>
        <w:t>.mean(),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dvars</w:t>
      </w:r>
      <w:r w:rsidRPr="002A1ED9">
        <w:rPr>
          <w:rFonts w:ascii="Menlo" w:eastAsia="Times New Roman" w:hAnsi="Menlo" w:cs="Menlo"/>
          <w:color w:val="3B3B3B"/>
          <w:sz w:val="18"/>
          <w:szCs w:val="18"/>
          <w:lang w:val="en-GB" w:eastAsia="en-GB"/>
        </w:rPr>
        <w:t>.std()</w:t>
      </w:r>
    </w:p>
    <w:p w14:paraId="76F32223"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figure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figsize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4</w:t>
      </w:r>
      <w:r w:rsidRPr="002A1ED9">
        <w:rPr>
          <w:rFonts w:ascii="Menlo" w:eastAsia="Times New Roman" w:hAnsi="Menlo" w:cs="Menlo"/>
          <w:color w:val="3B3B3B"/>
          <w:sz w:val="18"/>
          <w:szCs w:val="18"/>
          <w:lang w:val="en-GB" w:eastAsia="en-GB"/>
        </w:rPr>
        <w:t>))</w:t>
      </w:r>
    </w:p>
    <w:p w14:paraId="687186EF"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plot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dvars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axhline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m</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1080"/>
          <w:sz w:val="18"/>
          <w:szCs w:val="18"/>
          <w:lang w:val="en-GB" w:eastAsia="en-GB"/>
        </w:rPr>
        <w:t>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color</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'orange'</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ls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w:t>
      </w:r>
      <w:r w:rsidRPr="002A1ED9">
        <w:rPr>
          <w:rFonts w:ascii="Menlo" w:eastAsia="Times New Roman" w:hAnsi="Menlo" w:cs="Menlo"/>
          <w:color w:val="3B3B3B"/>
          <w:sz w:val="18"/>
          <w:szCs w:val="18"/>
          <w:lang w:val="en-GB" w:eastAsia="en-GB"/>
        </w:rPr>
        <w:t>)</w:t>
      </w:r>
    </w:p>
    <w:p w14:paraId="66526027"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axhline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m</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3</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1080"/>
          <w:sz w:val="18"/>
          <w:szCs w:val="18"/>
          <w:lang w:val="en-GB" w:eastAsia="en-GB"/>
        </w:rPr>
        <w:t>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color</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'red'</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ls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w:t>
      </w:r>
      <w:r w:rsidRPr="002A1ED9">
        <w:rPr>
          <w:rFonts w:ascii="Menlo" w:eastAsia="Times New Roman" w:hAnsi="Menlo" w:cs="Menlo"/>
          <w:color w:val="3B3B3B"/>
          <w:sz w:val="18"/>
          <w:szCs w:val="18"/>
          <w:lang w:val="en-GB" w:eastAsia="en-GB"/>
        </w:rPr>
        <w:t>)</w:t>
      </w:r>
    </w:p>
    <w:p w14:paraId="013FB680"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xlabel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"Frame"</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ylabel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"DVARS</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(a.u.)"</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title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"DVARS</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(frame-wise)"</w:t>
      </w:r>
      <w:r w:rsidRPr="002A1ED9">
        <w:rPr>
          <w:rFonts w:ascii="Menlo" w:eastAsia="Times New Roman" w:hAnsi="Menlo" w:cs="Menlo"/>
          <w:color w:val="3B3B3B"/>
          <w:sz w:val="18"/>
          <w:szCs w:val="18"/>
          <w:lang w:val="en-GB" w:eastAsia="en-GB"/>
        </w:rPr>
        <w:t>)</w:t>
      </w:r>
    </w:p>
    <w:p w14:paraId="0449096C" w14:textId="77777777" w:rsidR="00B06548" w:rsidRPr="002A1ED9" w:rsidRDefault="00B06548" w:rsidP="00B06548">
      <w:pPr>
        <w:shd w:val="clear" w:color="auto" w:fill="FFFFFF"/>
        <w:spacing w:after="240"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tight_layout</w:t>
      </w:r>
      <w:r w:rsidRPr="002A1ED9">
        <w:rPr>
          <w:rFonts w:ascii="Menlo" w:eastAsia="Times New Roman" w:hAnsi="Menlo" w:cs="Menlo"/>
          <w:color w:val="3B3B3B"/>
          <w:sz w:val="18"/>
          <w:szCs w:val="18"/>
          <w:lang w:val="en-GB" w:eastAsia="en-GB"/>
        </w:rPr>
        <w:t>()</w:t>
      </w:r>
    </w:p>
    <w:p w14:paraId="00FB1B34"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pronounced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obvious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artefactual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outlier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~176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(dashed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mean+2SD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mean+3SD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alert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levels).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check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tells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censoring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nuisance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regressors)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needed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p>
    <w:p w14:paraId="3C4F43E2"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rPr>
        <w:drawing>
          <wp:inline distT="0" distB="0" distL="0" distR="0" wp14:anchorId="377FF0C7" wp14:editId="6762C210">
            <wp:extent cx="5731510" cy="1525905"/>
            <wp:effectExtent l="0" t="0" r="0" b="0"/>
            <wp:docPr id="1505828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82889" name="Picture 150582889"/>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1525905"/>
                    </a:xfrm>
                    <a:prstGeom prst="rect">
                      <a:avLst/>
                    </a:prstGeom>
                  </pic:spPr>
                </pic:pic>
              </a:graphicData>
            </a:graphic>
          </wp:inline>
        </w:drawing>
      </w:r>
    </w:p>
    <w:p w14:paraId="47EC1330"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time-series</w:t>
      </w:r>
    </w:p>
    <w:p w14:paraId="46A9035C"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Alongside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average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intensity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complements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abrupt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drops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absolute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exhibits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sharp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deflection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strengthening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targeted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scrubbing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neighbours.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p>
    <w:p w14:paraId="5CF2C1FA"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bold</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image.load_img(</w:t>
      </w:r>
      <w:r w:rsidRPr="002A1ED9">
        <w:rPr>
          <w:rFonts w:ascii="Menlo" w:eastAsia="Times New Roman" w:hAnsi="Menlo" w:cs="Menlo"/>
          <w:color w:val="A31515"/>
          <w:sz w:val="18"/>
          <w:szCs w:val="18"/>
          <w:lang w:val="en-GB" w:eastAsia="en-GB"/>
        </w:rPr>
        <w:t>"your.nii.gz"</w:t>
      </w:r>
      <w:r w:rsidRPr="002A1ED9">
        <w:rPr>
          <w:rFonts w:ascii="Menlo" w:eastAsia="Times New Roman" w:hAnsi="Menlo" w:cs="Menlo"/>
          <w:color w:val="3B3B3B"/>
          <w:sz w:val="18"/>
          <w:szCs w:val="18"/>
          <w:lang w:val="en-GB" w:eastAsia="en-GB"/>
        </w:rPr>
        <w:t>)</w:t>
      </w:r>
    </w:p>
    <w:p w14:paraId="680880B0"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masker</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NiftiMasker(</w:t>
      </w:r>
      <w:r w:rsidRPr="002A1ED9">
        <w:rPr>
          <w:rFonts w:ascii="Menlo" w:eastAsia="Times New Roman" w:hAnsi="Menlo" w:cs="Menlo"/>
          <w:color w:val="001080"/>
          <w:sz w:val="18"/>
          <w:szCs w:val="18"/>
          <w:lang w:val="en-GB" w:eastAsia="en-GB"/>
        </w:rPr>
        <w:t>standardize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00FF"/>
          <w:sz w:val="18"/>
          <w:szCs w:val="18"/>
          <w:lang w:val="en-GB" w:eastAsia="en-GB"/>
        </w:rPr>
        <w:t>False</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detrend</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00FF"/>
          <w:sz w:val="18"/>
          <w:szCs w:val="18"/>
          <w:lang w:val="en-GB" w:eastAsia="en-GB"/>
        </w:rPr>
        <w:t>True</w:t>
      </w:r>
      <w:r w:rsidRPr="002A1ED9">
        <w:rPr>
          <w:rFonts w:ascii="Menlo" w:eastAsia="Times New Roman" w:hAnsi="Menlo" w:cs="Menlo"/>
          <w:color w:val="3B3B3B"/>
          <w:sz w:val="18"/>
          <w:szCs w:val="18"/>
          <w:lang w:val="en-GB" w:eastAsia="en-GB"/>
        </w:rPr>
        <w:t>).fit(</w:t>
      </w:r>
      <w:r w:rsidRPr="002A1ED9">
        <w:rPr>
          <w:rFonts w:ascii="Menlo" w:eastAsia="Times New Roman" w:hAnsi="Menlo" w:cs="Menlo"/>
          <w:color w:val="001080"/>
          <w:sz w:val="18"/>
          <w:szCs w:val="18"/>
          <w:lang w:val="en-GB" w:eastAsia="en-GB"/>
        </w:rPr>
        <w:t>bold</w:t>
      </w:r>
      <w:r w:rsidRPr="002A1ED9">
        <w:rPr>
          <w:rFonts w:ascii="Menlo" w:eastAsia="Times New Roman" w:hAnsi="Menlo" w:cs="Menlo"/>
          <w:color w:val="3B3B3B"/>
          <w:sz w:val="18"/>
          <w:szCs w:val="18"/>
          <w:lang w:val="en-GB" w:eastAsia="en-GB"/>
        </w:rPr>
        <w:t>)</w:t>
      </w:r>
    </w:p>
    <w:p w14:paraId="293DDD38"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70C1"/>
          <w:sz w:val="18"/>
          <w:szCs w:val="18"/>
          <w:lang w:val="en-GB" w:eastAsia="en-GB"/>
        </w:rPr>
        <w:t>X</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masker</w:t>
      </w:r>
      <w:r w:rsidRPr="002A1ED9">
        <w:rPr>
          <w:rFonts w:ascii="Menlo" w:eastAsia="Times New Roman" w:hAnsi="Menlo" w:cs="Menlo"/>
          <w:color w:val="3B3B3B"/>
          <w:sz w:val="18"/>
          <w:szCs w:val="18"/>
          <w:lang w:val="en-GB" w:eastAsia="en-GB"/>
        </w:rPr>
        <w:t>.transform(</w:t>
      </w:r>
      <w:r w:rsidRPr="002A1ED9">
        <w:rPr>
          <w:rFonts w:ascii="Menlo" w:eastAsia="Times New Roman" w:hAnsi="Menlo" w:cs="Menlo"/>
          <w:color w:val="001080"/>
          <w:sz w:val="18"/>
          <w:szCs w:val="18"/>
          <w:lang w:val="en-GB" w:eastAsia="en-GB"/>
        </w:rPr>
        <w:t>bold</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(n_scans,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n_voxels)</w:t>
      </w:r>
    </w:p>
    <w:p w14:paraId="455C7BCB"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global_ts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70C1"/>
          <w:sz w:val="18"/>
          <w:szCs w:val="18"/>
          <w:lang w:val="en-GB" w:eastAsia="en-GB"/>
        </w:rPr>
        <w:t>X</w:t>
      </w:r>
      <w:r w:rsidRPr="002A1ED9">
        <w:rPr>
          <w:rFonts w:ascii="Menlo" w:eastAsia="Times New Roman" w:hAnsi="Menlo" w:cs="Menlo"/>
          <w:color w:val="3B3B3B"/>
          <w:sz w:val="18"/>
          <w:szCs w:val="18"/>
          <w:lang w:val="en-GB" w:eastAsia="en-GB"/>
        </w:rPr>
        <w:t>.mean(</w:t>
      </w:r>
      <w:r w:rsidRPr="002A1ED9">
        <w:rPr>
          <w:rFonts w:ascii="Menlo" w:eastAsia="Times New Roman" w:hAnsi="Menlo" w:cs="Menlo"/>
          <w:color w:val="001080"/>
          <w:sz w:val="18"/>
          <w:szCs w:val="18"/>
          <w:lang w:val="en-GB" w:eastAsia="en-GB"/>
        </w:rPr>
        <w:t>axis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w:t>
      </w:r>
      <w:r w:rsidRPr="002A1ED9">
        <w:rPr>
          <w:rFonts w:ascii="Menlo" w:eastAsia="Times New Roman" w:hAnsi="Menlo" w:cs="Menlo"/>
          <w:color w:val="3B3B3B"/>
          <w:sz w:val="18"/>
          <w:szCs w:val="18"/>
          <w:lang w:val="en-GB" w:eastAsia="en-GB"/>
        </w:rPr>
        <w:t>)</w:t>
      </w:r>
    </w:p>
    <w:p w14:paraId="0805FB68"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p>
    <w:p w14:paraId="688A8465"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figure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figsize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4</w:t>
      </w:r>
      <w:r w:rsidRPr="002A1ED9">
        <w:rPr>
          <w:rFonts w:ascii="Menlo" w:eastAsia="Times New Roman" w:hAnsi="Menlo" w:cs="Menlo"/>
          <w:color w:val="3B3B3B"/>
          <w:sz w:val="18"/>
          <w:szCs w:val="18"/>
          <w:lang w:val="en-GB" w:eastAsia="en-GB"/>
        </w:rPr>
        <w:t>))</w:t>
      </w:r>
    </w:p>
    <w:p w14:paraId="2505F8B3"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plot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global_ts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xlabel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"Frame"</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ylabel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"Global</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mean</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signal</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(a.u.)"</w:t>
      </w:r>
      <w:r w:rsidRPr="002A1ED9">
        <w:rPr>
          <w:rFonts w:ascii="Menlo" w:eastAsia="Times New Roman" w:hAnsi="Menlo" w:cs="Menlo"/>
          <w:color w:val="3B3B3B"/>
          <w:sz w:val="18"/>
          <w:szCs w:val="18"/>
          <w:lang w:val="en-GB" w:eastAsia="en-GB"/>
        </w:rPr>
        <w:t>)</w:t>
      </w:r>
    </w:p>
    <w:p w14:paraId="7122B4FB"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title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A31515"/>
          <w:sz w:val="18"/>
          <w:szCs w:val="18"/>
          <w:lang w:val="en-GB" w:eastAsia="en-GB"/>
        </w:rPr>
        <w:t>"Global</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mean</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fMRI</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signal"</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tight_layout</w:t>
      </w:r>
      <w:r w:rsidRPr="002A1ED9">
        <w:rPr>
          <w:rFonts w:ascii="Menlo" w:eastAsia="Times New Roman" w:hAnsi="Menlo" w:cs="Menlo"/>
          <w:color w:val="3B3B3B"/>
          <w:sz w:val="18"/>
          <w:szCs w:val="18"/>
          <w:lang w:val="en-GB" w:eastAsia="en-GB"/>
        </w:rPr>
        <w:t>()</w:t>
      </w:r>
    </w:p>
    <w:p w14:paraId="5B85E5BC"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output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previous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transient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~176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mirrors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DVARS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brief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acquisition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instability.</w:t>
      </w:r>
    </w:p>
    <w:p w14:paraId="3ACB5482"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rPr>
        <w:lastRenderedPageBreak/>
        <w:drawing>
          <wp:inline distT="0" distB="0" distL="0" distR="0" wp14:anchorId="65C0E167" wp14:editId="1E240865">
            <wp:extent cx="5731510" cy="1719580"/>
            <wp:effectExtent l="0" t="0" r="0" b="0"/>
            <wp:docPr id="18687473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747394" name="Picture 186874739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1719580"/>
                    </a:xfrm>
                    <a:prstGeom prst="rect">
                      <a:avLst/>
                    </a:prstGeom>
                  </pic:spPr>
                </pic:pic>
              </a:graphicData>
            </a:graphic>
          </wp:inline>
        </w:drawing>
      </w:r>
    </w:p>
    <w:p w14:paraId="2575D8B1"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p>
    <w:p w14:paraId="3506D37F"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Following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participant’s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reference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Montreal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Institute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Template-MNI152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(Fonov</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Talairach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(Collins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1994).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group-level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comparisons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transforming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However,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hippocampus,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misalignment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blur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nonlinear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warping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(Madge,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employed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preserve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detail.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inspection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control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essential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verify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fidelity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pediatric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populations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deviate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p>
    <w:p w14:paraId="61EC76C4"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coregistration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tissue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helps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illustrate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contrast.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panel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compares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T1-weighted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Gaussian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smoothing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edge-enhancing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operators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(Sobel,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Frangi,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Laplacian).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smoothing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workflows;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edge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diagnostic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reminds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over-filtering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exaggerate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edges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mislead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registration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segmentation.</w:t>
      </w:r>
    </w:p>
    <w:p w14:paraId="47952FEB"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rPr>
        <w:drawing>
          <wp:inline distT="0" distB="0" distL="0" distR="0" wp14:anchorId="534A866B" wp14:editId="6D13ABFB">
            <wp:extent cx="5731510" cy="2388235"/>
            <wp:effectExtent l="0" t="0" r="0" b="0"/>
            <wp:docPr id="18375555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555500" name="Picture 18375555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388235"/>
                    </a:xfrm>
                    <a:prstGeom prst="rect">
                      <a:avLst/>
                    </a:prstGeom>
                  </pic:spPr>
                </pic:pic>
              </a:graphicData>
            </a:graphic>
          </wp:inline>
        </w:drawing>
      </w:r>
    </w:p>
    <w:p w14:paraId="415C27BB"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middle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T1w</w:t>
      </w:r>
    </w:p>
    <w:p w14:paraId="076D1737"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produce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panel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code:</w:t>
      </w:r>
    </w:p>
    <w:p w14:paraId="7F204A21"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lastRenderedPageBreak/>
        <w:t>t1w</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image.load_img(</w:t>
      </w:r>
      <w:r w:rsidRPr="002A1ED9">
        <w:rPr>
          <w:rFonts w:ascii="Menlo" w:eastAsia="Times New Roman" w:hAnsi="Menlo" w:cs="Menlo"/>
          <w:color w:val="A31515"/>
          <w:sz w:val="18"/>
          <w:szCs w:val="18"/>
          <w:lang w:val="en-GB" w:eastAsia="en-GB"/>
        </w:rPr>
        <w:t>"your.nii.gz"</w:t>
      </w:r>
      <w:r w:rsidRPr="002A1ED9">
        <w:rPr>
          <w:rFonts w:ascii="Menlo" w:eastAsia="Times New Roman" w:hAnsi="Menlo" w:cs="Menlo"/>
          <w:color w:val="3B3B3B"/>
          <w:sz w:val="18"/>
          <w:szCs w:val="18"/>
          <w:lang w:val="en-GB" w:eastAsia="en-GB"/>
        </w:rPr>
        <w:t>)</w:t>
      </w:r>
    </w:p>
    <w:p w14:paraId="14C8DA30"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sl</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image.index_img(</w:t>
      </w:r>
      <w:r w:rsidRPr="002A1ED9">
        <w:rPr>
          <w:rFonts w:ascii="Menlo" w:eastAsia="Times New Roman" w:hAnsi="Menlo" w:cs="Menlo"/>
          <w:color w:val="001080"/>
          <w:sz w:val="18"/>
          <w:szCs w:val="18"/>
          <w:lang w:val="en-GB" w:eastAsia="en-GB"/>
        </w:rPr>
        <w:t>t1w</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FF"/>
          <w:sz w:val="18"/>
          <w:szCs w:val="18"/>
          <w:lang w:val="en-GB" w:eastAsia="en-GB"/>
        </w:rPr>
        <w:t>None</w:t>
      </w:r>
      <w:r w:rsidRPr="002A1ED9">
        <w:rPr>
          <w:rFonts w:ascii="Menlo" w:eastAsia="Times New Roman" w:hAnsi="Menlo" w:cs="Menlo"/>
          <w:color w:val="3B3B3B"/>
          <w:sz w:val="18"/>
          <w:szCs w:val="18"/>
          <w:lang w:val="en-GB" w:eastAsia="en-GB"/>
        </w:rPr>
        <w:t>).get_fdata()[:,:,</w:t>
      </w:r>
      <w:r w:rsidRPr="002A1ED9">
        <w:rPr>
          <w:rFonts w:ascii="Menlo" w:eastAsia="Times New Roman" w:hAnsi="Menlo" w:cs="Menlo"/>
          <w:color w:val="001080"/>
          <w:sz w:val="18"/>
          <w:szCs w:val="18"/>
          <w:lang w:val="en-GB" w:eastAsia="en-GB"/>
        </w:rPr>
        <w:t>t1w</w:t>
      </w:r>
      <w:r w:rsidRPr="002A1ED9">
        <w:rPr>
          <w:rFonts w:ascii="Menlo" w:eastAsia="Times New Roman" w:hAnsi="Menlo" w:cs="Menlo"/>
          <w:color w:val="3B3B3B"/>
          <w:sz w:val="18"/>
          <w:szCs w:val="18"/>
          <w:lang w:val="en-GB" w:eastAsia="en-GB"/>
        </w:rPr>
        <w:t>.shape[</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w:t>
      </w:r>
    </w:p>
    <w:p w14:paraId="78672333"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sl</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sl</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.percentile(</w:t>
      </w:r>
      <w:r w:rsidRPr="002A1ED9">
        <w:rPr>
          <w:rFonts w:ascii="Menlo" w:eastAsia="Times New Roman" w:hAnsi="Menlo" w:cs="Menlo"/>
          <w:color w:val="001080"/>
          <w:sz w:val="18"/>
          <w:szCs w:val="18"/>
          <w:lang w:val="en-GB" w:eastAsia="en-GB"/>
        </w:rPr>
        <w:t>sl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.percentile(</w:t>
      </w:r>
      <w:r w:rsidRPr="002A1ED9">
        <w:rPr>
          <w:rFonts w:ascii="Menlo" w:eastAsia="Times New Roman" w:hAnsi="Menlo" w:cs="Menlo"/>
          <w:color w:val="001080"/>
          <w:sz w:val="18"/>
          <w:szCs w:val="18"/>
          <w:lang w:val="en-GB" w:eastAsia="en-GB"/>
        </w:rPr>
        <w:t>sl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98</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.percentile(</w:t>
      </w:r>
      <w:r w:rsidRPr="002A1ED9">
        <w:rPr>
          <w:rFonts w:ascii="Menlo" w:eastAsia="Times New Roman" w:hAnsi="Menlo" w:cs="Menlo"/>
          <w:color w:val="001080"/>
          <w:sz w:val="18"/>
          <w:szCs w:val="18"/>
          <w:lang w:val="en-GB" w:eastAsia="en-GB"/>
        </w:rPr>
        <w:t>sl</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1e-9</w:t>
      </w:r>
      <w:r w:rsidRPr="002A1ED9">
        <w:rPr>
          <w:rFonts w:ascii="Menlo" w:eastAsia="Times New Roman" w:hAnsi="Menlo" w:cs="Menlo"/>
          <w:color w:val="3B3B3B"/>
          <w:sz w:val="18"/>
          <w:szCs w:val="18"/>
          <w:lang w:val="en-GB" w:eastAsia="en-GB"/>
        </w:rPr>
        <w:t>)</w:t>
      </w:r>
    </w:p>
    <w:p w14:paraId="27BE4B79"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p>
    <w:p w14:paraId="4A6222D2"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panels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w:t>
      </w:r>
    </w:p>
    <w:p w14:paraId="31DE9F2B" w14:textId="77777777" w:rsidR="00B06548" w:rsidRPr="002A1ED9" w:rsidRDefault="009474EF"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"Original"</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"Gaussian"</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3B3B3B"/>
          <w:sz w:val="18"/>
          <w:szCs w:val="18"/>
          <w:lang w:val="en-GB" w:eastAsia="en-GB"/>
        </w:rPr>
        <w:t>gaussian_filter(</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r w:rsidR="00B06548" w:rsidRPr="002A1ED9">
        <w:rPr>
          <w:rFonts w:ascii="Menlo" w:eastAsia="Times New Roman" w:hAnsi="Menlo" w:cs="Menlo"/>
          <w:color w:val="098658"/>
          <w:sz w:val="18"/>
          <w:szCs w:val="18"/>
          <w:lang w:val="en-GB" w:eastAsia="en-GB"/>
        </w:rPr>
        <w:t>1</w:t>
      </w:r>
      <w:r w:rsidR="00B06548" w:rsidRPr="002A1ED9">
        <w:rPr>
          <w:rFonts w:ascii="Menlo" w:eastAsia="Times New Roman" w:hAnsi="Menlo" w:cs="Menlo"/>
          <w:color w:val="3B3B3B"/>
          <w:sz w:val="18"/>
          <w:szCs w:val="18"/>
          <w:lang w:val="en-GB" w:eastAsia="en-GB"/>
        </w:rPr>
        <w:t>),</w:t>
      </w:r>
    </w:p>
    <w:p w14:paraId="448CF609" w14:textId="77777777" w:rsidR="00B06548" w:rsidRPr="002A1ED9" w:rsidRDefault="009474EF"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"Median"</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3B3B3B"/>
          <w:sz w:val="18"/>
          <w:szCs w:val="18"/>
          <w:lang w:val="en-GB" w:eastAsia="en-GB"/>
        </w:rPr>
        <w:t>gaussian_filter(</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r w:rsidR="00B06548" w:rsidRPr="002A1ED9">
        <w:rPr>
          <w:rFonts w:ascii="Menlo" w:eastAsia="Times New Roman" w:hAnsi="Menlo" w:cs="Menlo"/>
          <w:color w:val="098658"/>
          <w:sz w:val="18"/>
          <w:szCs w:val="18"/>
          <w:lang w:val="en-GB" w:eastAsia="en-GB"/>
        </w:rPr>
        <w:t>0.01</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"Sobel"</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3B3B3B"/>
          <w:sz w:val="18"/>
          <w:szCs w:val="18"/>
          <w:lang w:val="en-GB" w:eastAsia="en-GB"/>
        </w:rPr>
        <w:t>sobel(</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p>
    <w:p w14:paraId="6EC780B2" w14:textId="77777777" w:rsidR="00B06548" w:rsidRPr="002A1ED9" w:rsidRDefault="009474EF"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"Frangi"</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3B3B3B"/>
          <w:sz w:val="18"/>
          <w:szCs w:val="18"/>
          <w:lang w:val="en-GB" w:eastAsia="en-GB"/>
        </w:rPr>
        <w:t>frangi(</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A31515"/>
          <w:sz w:val="18"/>
          <w:szCs w:val="18"/>
          <w:lang w:val="en-GB" w:eastAsia="en-GB"/>
        </w:rPr>
        <w:t>"Laplacian"</w:t>
      </w:r>
      <w:r w:rsidR="00B06548"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B06548" w:rsidRPr="002A1ED9">
        <w:rPr>
          <w:rFonts w:ascii="Menlo" w:eastAsia="Times New Roman" w:hAnsi="Menlo" w:cs="Menlo"/>
          <w:color w:val="3B3B3B"/>
          <w:sz w:val="18"/>
          <w:szCs w:val="18"/>
          <w:lang w:val="en-GB" w:eastAsia="en-GB"/>
        </w:rPr>
        <w:t>laplace(</w:t>
      </w:r>
      <w:r w:rsidR="00B06548" w:rsidRPr="002A1ED9">
        <w:rPr>
          <w:rFonts w:ascii="Menlo" w:eastAsia="Times New Roman" w:hAnsi="Menlo" w:cs="Menlo"/>
          <w:color w:val="001080"/>
          <w:sz w:val="18"/>
          <w:szCs w:val="18"/>
          <w:lang w:val="en-GB" w:eastAsia="en-GB"/>
        </w:rPr>
        <w:t>sl</w:t>
      </w:r>
      <w:r w:rsidR="00B06548" w:rsidRPr="002A1ED9">
        <w:rPr>
          <w:rFonts w:ascii="Menlo" w:eastAsia="Times New Roman" w:hAnsi="Menlo" w:cs="Menlo"/>
          <w:color w:val="3B3B3B"/>
          <w:sz w:val="18"/>
          <w:szCs w:val="18"/>
          <w:lang w:val="en-GB" w:eastAsia="en-GB"/>
        </w:rPr>
        <w:t>)</w:t>
      </w:r>
    </w:p>
    <w:p w14:paraId="76A12D2A"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w:t>
      </w:r>
    </w:p>
    <w:p w14:paraId="204E91E1"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fig</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axes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plt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subplots</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2</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3</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figsize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12</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7</w:t>
      </w:r>
      <w:r w:rsidRPr="002A1ED9">
        <w:rPr>
          <w:rFonts w:ascii="Menlo" w:eastAsia="Times New Roman" w:hAnsi="Menlo" w:cs="Menlo"/>
          <w:color w:val="3B3B3B"/>
          <w:sz w:val="18"/>
          <w:szCs w:val="18"/>
          <w:lang w:val="en-GB" w:eastAsia="en-GB"/>
        </w:rPr>
        <w:t>))</w:t>
      </w:r>
    </w:p>
    <w:p w14:paraId="013F34B1"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for</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k</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v</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zip</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axes</w:t>
      </w:r>
      <w:r w:rsidRPr="002A1ED9">
        <w:rPr>
          <w:rFonts w:ascii="Menlo" w:eastAsia="Times New Roman" w:hAnsi="Menlo" w:cs="Menlo"/>
          <w:color w:val="3B3B3B"/>
          <w:sz w:val="18"/>
          <w:szCs w:val="18"/>
          <w:lang w:val="en-GB" w:eastAsia="en-GB"/>
        </w:rPr>
        <w:t>.ravel(),</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panels</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items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w:t>
      </w:r>
      <w:r w:rsidRPr="002A1ED9">
        <w:rPr>
          <w:rFonts w:ascii="Menlo" w:eastAsia="Times New Roman" w:hAnsi="Menlo" w:cs="Menlo"/>
          <w:color w:val="3B3B3B"/>
          <w:sz w:val="18"/>
          <w:szCs w:val="18"/>
          <w:lang w:val="en-GB" w:eastAsia="en-GB"/>
        </w:rPr>
        <w:t>.imshow(</w:t>
      </w:r>
      <w:r w:rsidRPr="002A1ED9">
        <w:rPr>
          <w:rFonts w:ascii="Menlo" w:eastAsia="Times New Roman" w:hAnsi="Menlo" w:cs="Menlo"/>
          <w:color w:val="001080"/>
          <w:sz w:val="18"/>
          <w:szCs w:val="18"/>
          <w:lang w:val="en-GB" w:eastAsia="en-GB"/>
        </w:rPr>
        <w:t>v</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cmap</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'gray'</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w:t>
      </w:r>
      <w:r w:rsidRPr="002A1ED9">
        <w:rPr>
          <w:rFonts w:ascii="Menlo" w:eastAsia="Times New Roman" w:hAnsi="Menlo" w:cs="Menlo"/>
          <w:color w:val="3B3B3B"/>
          <w:sz w:val="18"/>
          <w:szCs w:val="18"/>
          <w:lang w:val="en-GB" w:eastAsia="en-GB"/>
        </w:rPr>
        <w:t>.set_title(</w:t>
      </w:r>
      <w:r w:rsidRPr="002A1ED9">
        <w:rPr>
          <w:rFonts w:ascii="Menlo" w:eastAsia="Times New Roman" w:hAnsi="Menlo" w:cs="Menlo"/>
          <w:color w:val="001080"/>
          <w:sz w:val="18"/>
          <w:szCs w:val="18"/>
          <w:lang w:val="en-GB" w:eastAsia="en-GB"/>
        </w:rPr>
        <w:t>k</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ax</w:t>
      </w:r>
      <w:r w:rsidRPr="002A1ED9">
        <w:rPr>
          <w:rFonts w:ascii="Menlo" w:eastAsia="Times New Roman" w:hAnsi="Menlo" w:cs="Menlo"/>
          <w:color w:val="3B3B3B"/>
          <w:sz w:val="18"/>
          <w:szCs w:val="18"/>
          <w:lang w:val="en-GB" w:eastAsia="en-GB"/>
        </w:rPr>
        <w:t>.axis(</w:t>
      </w:r>
      <w:r w:rsidRPr="002A1ED9">
        <w:rPr>
          <w:rFonts w:ascii="Menlo" w:eastAsia="Times New Roman" w:hAnsi="Menlo" w:cs="Menlo"/>
          <w:color w:val="A31515"/>
          <w:sz w:val="18"/>
          <w:szCs w:val="18"/>
          <w:lang w:val="en-GB" w:eastAsia="en-GB"/>
        </w:rPr>
        <w:t>'off'</w:t>
      </w:r>
      <w:r w:rsidRPr="002A1ED9">
        <w:rPr>
          <w:rFonts w:ascii="Menlo" w:eastAsia="Times New Roman" w:hAnsi="Menlo" w:cs="Menlo"/>
          <w:color w:val="3B3B3B"/>
          <w:sz w:val="18"/>
          <w:szCs w:val="18"/>
          <w:lang w:val="en-GB" w:eastAsia="en-GB"/>
        </w:rPr>
        <w:t>)</w:t>
      </w:r>
    </w:p>
    <w:p w14:paraId="70D51681" w14:textId="77777777" w:rsidR="00B06548" w:rsidRPr="002A1ED9" w:rsidRDefault="00B06548" w:rsidP="00B06548">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fig</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tight_layout</w:t>
      </w:r>
      <w:r w:rsidRPr="002A1ED9">
        <w:rPr>
          <w:rFonts w:ascii="Menlo" w:eastAsia="Times New Roman" w:hAnsi="Menlo" w:cs="Menlo"/>
          <w:color w:val="3B3B3B"/>
          <w:sz w:val="18"/>
          <w:szCs w:val="18"/>
          <w:lang w:val="en-GB" w:eastAsia="en-GB"/>
        </w:rPr>
        <w:t>()</w:t>
      </w:r>
    </w:p>
    <w:p w14:paraId="39CD5983"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p>
    <w:p w14:paraId="15EFC558"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smoothing.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Because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acquired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slightly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repetition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adjusts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reference.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necessity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depends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acquisition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protocol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multi-band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acceleration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recommended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improve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stimulus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smoothing,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enhances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signal-to-noise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ratio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averaging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intensities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kernel,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6–8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full-width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half-maximum.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obscure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fine-grained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broader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compensates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(Poldrack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2020).</w:t>
      </w:r>
    </w:p>
    <w:p w14:paraId="2A7270C6"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decoding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classifying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filtering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low-frequency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z-scoring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intensities,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extracting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region-of-interest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creation.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aiming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denoising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Independent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Component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artefact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removal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ICA-AROMA)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physiological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RETROICOR)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ensure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influenced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non-neural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sources.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MVPA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importance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careful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inconsistencies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generalisability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interpretability.</w:t>
      </w:r>
    </w:p>
    <w:p w14:paraId="035D316D"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reliability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tSNR</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mean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SD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tSNR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implies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greater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task-evoked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tSNR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flags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susceptibility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motion-sensitive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orbitofrontal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lobes).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tSNR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broadly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good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coverage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drops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sinuses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colours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cooler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flag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harder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w:t>
      </w:r>
    </w:p>
    <w:p w14:paraId="293DDFBE"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rPr>
        <w:lastRenderedPageBreak/>
        <w:drawing>
          <wp:inline distT="0" distB="0" distL="0" distR="0" wp14:anchorId="26B9B8B7" wp14:editId="3DF01A20">
            <wp:extent cx="5731510" cy="2750820"/>
            <wp:effectExtent l="0" t="0" r="0" b="5080"/>
            <wp:docPr id="12540079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007902" name="Picture 1254007902"/>
                    <pic:cNvPicPr/>
                  </pic:nvPicPr>
                  <pic:blipFill>
                    <a:blip r:embed="rId10">
                      <a:extLst>
                        <a:ext uri="{28A0092B-C50C-407E-A947-70E740481C1C}">
                          <a14:useLocalDpi xmlns:a14="http://schemas.microsoft.com/office/drawing/2010/main" val="0"/>
                        </a:ext>
                      </a:extLst>
                    </a:blip>
                    <a:stretch>
                      <a:fillRect/>
                    </a:stretch>
                  </pic:blipFill>
                  <pic:spPr>
                    <a:xfrm>
                      <a:off x="0" y="0"/>
                      <a:ext cx="5731510" cy="2750820"/>
                    </a:xfrm>
                    <a:prstGeom prst="rect">
                      <a:avLst/>
                    </a:prstGeom>
                  </pic:spPr>
                </pic:pic>
              </a:graphicData>
            </a:graphic>
          </wp:inline>
        </w:drawing>
      </w:r>
    </w:p>
    <w:p w14:paraId="45BD37E4"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tSNR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(mean/SD)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p>
    <w:p w14:paraId="071604B1"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tSNR</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histogram</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complements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~35–55,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upper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tail.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isotropic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bulk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anticipate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would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stricter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denoising,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aggressive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censoring,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excluding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~40–50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adequate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first-level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p>
    <w:p w14:paraId="72BEAC20"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rPr>
        <w:drawing>
          <wp:inline distT="0" distB="0" distL="0" distR="0" wp14:anchorId="3F2708B4" wp14:editId="5785BB61">
            <wp:extent cx="5486400" cy="3657600"/>
            <wp:effectExtent l="0" t="0" r="0" b="0"/>
            <wp:docPr id="20620869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08695" name="Picture 206208695"/>
                    <pic:cNvPicPr/>
                  </pic:nvPicPr>
                  <pic:blipFill>
                    <a:blip r:embed="rId11">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p w14:paraId="17DE3FD0" w14:textId="77777777" w:rsidR="00B06548" w:rsidRPr="002A1ED9" w:rsidRDefault="00B06548" w:rsidP="00B06548">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tSNR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values</w:t>
      </w:r>
    </w:p>
    <w:p w14:paraId="4442CF87"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lastRenderedPageBreak/>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structural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several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important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morphometry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FreeSurfer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(Fischl,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CAT12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tissue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cerebrospinal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fluid),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surface-based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metrics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gyrification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curvature.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compared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profiles,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versus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anxiety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dysregulation.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Accurate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crucial,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emotion-relevant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folding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diverse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tissue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properties.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inspection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following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essential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ensure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reliability,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significant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p>
    <w:p w14:paraId="52203406"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constrained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contrast.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lesion–symptom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routinely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co-registered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facilitate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group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Karnath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Rorden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skull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stripping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segmentation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enhance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clarity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Muschelli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Najm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Although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injury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microstructural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remains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unavailable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contraindicated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retrospective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cohorts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(Dabas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Shenton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2022).</w:t>
      </w:r>
    </w:p>
    <w:p w14:paraId="3878BD0C"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Cross-modal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popularity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advanced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coregistration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resolutions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contrasts.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modalities,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preserving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congruence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critical.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derived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precisely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methods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joint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independent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component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(jICA)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canonical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components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modalities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responses.</w:t>
      </w:r>
    </w:p>
    <w:p w14:paraId="0AF93A4C" w14:textId="77777777" w:rsidR="00B06548" w:rsidRPr="002A1ED9" w:rsidRDefault="00B06548" w:rsidP="00B06548">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emerging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shift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automated,</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reproducible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workflows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open-source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accessibility.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fMRIPrep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(Esteban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MRIQC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(Esteban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2017),</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Nipype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(Gorgolewski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minimal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intervention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maintaining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transparency.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collected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workflows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essential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harmonisation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scalability.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availability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formatting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further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facilitates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accelerating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progress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large-scale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(Gorgolewski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2016).</w:t>
      </w:r>
    </w:p>
    <w:p w14:paraId="163E2D49" w14:textId="77777777" w:rsidR="0015129C" w:rsidRPr="002A1ED9" w:rsidRDefault="00B06548" w:rsidP="00B06548">
      <w:pPr>
        <w:spacing w:before="100" w:beforeAutospacing="1" w:after="100" w:afterAutospacing="1" w:line="240" w:lineRule="auto"/>
        <w:jc w:val="both"/>
        <w:rPr>
          <w:rFonts w:ascii="Times New Roman" w:hAnsi="Times New Roman" w:cs="Times New Roman"/>
          <w:sz w:val="24"/>
          <w:szCs w:val="24"/>
          <w:lang w:val="en-GB"/>
        </w:rPr>
      </w:pP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backdrop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conceptual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consequential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determining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success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credibility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Errors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inconsistencies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introduced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propagate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potentially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invalid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conclusions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Conversely,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careful,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validated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unlocks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potential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life,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setting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accurate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meaningful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application.</w:t>
      </w:r>
    </w:p>
    <w:p w14:paraId="6A5BFB6B" w14:textId="77777777" w:rsidR="0015129C" w:rsidRPr="002A1ED9" w:rsidRDefault="00B206DB" w:rsidP="00C35ED7">
      <w:pPr>
        <w:pStyle w:val="Heading1"/>
        <w:spacing w:line="240" w:lineRule="auto"/>
        <w:jc w:val="both"/>
        <w:rPr>
          <w:lang w:val="en-GB"/>
        </w:rPr>
      </w:pPr>
      <w:r w:rsidRPr="002A1ED9">
        <w:rPr>
          <w:lang w:val="en-GB"/>
        </w:rPr>
        <w:lastRenderedPageBreak/>
        <w:t>5</w:t>
      </w:r>
      <w:r w:rsidR="0015129C" w:rsidRPr="002A1ED9">
        <w:rPr>
          <w:lang w:val="en-GB"/>
        </w:rPr>
        <w:t>.</w:t>
      </w:r>
      <w:r w:rsidR="00954508" w:rsidRPr="002A1ED9">
        <w:rPr>
          <w:lang w:val="en-GB"/>
        </w:rPr>
        <w:t>4</w:t>
      </w:r>
      <w:r w:rsidR="009474EF" w:rsidRPr="002A1ED9">
        <w:rPr>
          <w:lang w:val="en-GB"/>
        </w:rPr>
        <w:t xml:space="preserve"> </w:t>
      </w:r>
      <w:r w:rsidRPr="002A1ED9">
        <w:rPr>
          <w:lang w:val="en-GB"/>
        </w:rPr>
        <w:t>Revealing</w:t>
      </w:r>
      <w:r w:rsidR="009474EF" w:rsidRPr="002A1ED9">
        <w:rPr>
          <w:lang w:val="en-GB"/>
        </w:rPr>
        <w:t xml:space="preserve"> </w:t>
      </w:r>
      <w:r w:rsidRPr="002A1ED9">
        <w:rPr>
          <w:lang w:val="en-GB"/>
        </w:rPr>
        <w:t>Emotional</w:t>
      </w:r>
      <w:r w:rsidR="009474EF" w:rsidRPr="002A1ED9">
        <w:rPr>
          <w:lang w:val="en-GB"/>
        </w:rPr>
        <w:t xml:space="preserve"> </w:t>
      </w:r>
      <w:r w:rsidRPr="002A1ED9">
        <w:rPr>
          <w:lang w:val="en-GB"/>
        </w:rPr>
        <w:t>Patterns</w:t>
      </w:r>
      <w:r w:rsidR="009474EF" w:rsidRPr="002A1ED9">
        <w:rPr>
          <w:lang w:val="en-GB"/>
        </w:rPr>
        <w:t xml:space="preserve"> </w:t>
      </w:r>
      <w:r w:rsidRPr="002A1ED9">
        <w:rPr>
          <w:lang w:val="en-GB"/>
        </w:rPr>
        <w:t>in</w:t>
      </w:r>
      <w:r w:rsidR="009474EF" w:rsidRPr="002A1ED9">
        <w:rPr>
          <w:lang w:val="en-GB"/>
        </w:rPr>
        <w:t xml:space="preserve"> </w:t>
      </w:r>
      <w:r w:rsidRPr="002A1ED9">
        <w:rPr>
          <w:lang w:val="en-GB"/>
        </w:rPr>
        <w:t>CT</w:t>
      </w:r>
      <w:r w:rsidR="009474EF" w:rsidRPr="002A1ED9">
        <w:rPr>
          <w:lang w:val="en-GB"/>
        </w:rPr>
        <w:t xml:space="preserve"> </w:t>
      </w:r>
      <w:r w:rsidRPr="002A1ED9">
        <w:rPr>
          <w:lang w:val="en-GB"/>
        </w:rPr>
        <w:t>and</w:t>
      </w:r>
      <w:r w:rsidR="009474EF" w:rsidRPr="002A1ED9">
        <w:rPr>
          <w:lang w:val="en-GB"/>
        </w:rPr>
        <w:t xml:space="preserve"> </w:t>
      </w:r>
      <w:r w:rsidRPr="002A1ED9">
        <w:rPr>
          <w:lang w:val="en-GB"/>
        </w:rPr>
        <w:t>MRI</w:t>
      </w:r>
      <w:r w:rsidR="009474EF" w:rsidRPr="002A1ED9">
        <w:rPr>
          <w:lang w:val="en-GB"/>
        </w:rPr>
        <w:t xml:space="preserve"> </w:t>
      </w:r>
      <w:r w:rsidRPr="002A1ED9">
        <w:rPr>
          <w:lang w:val="en-GB"/>
        </w:rPr>
        <w:t>Scans</w:t>
      </w:r>
    </w:p>
    <w:p w14:paraId="65C93706"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convergence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neuroscience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brought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critical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detached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physically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encoded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levels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become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beyond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focus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characterising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reproducible,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meaningful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configurations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reflect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neurobiological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upon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emerge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fluctuate,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dysfunction.</w:t>
      </w:r>
    </w:p>
    <w:p w14:paraId="7350C462"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information,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played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central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begin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known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stimuli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However,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single-region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insufficient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complexity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multicomponent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phenomena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autonomic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cognitive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preparation.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turned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MVPA,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(DCM),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graph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theoretical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approaches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distributed</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emotional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p>
    <w:p w14:paraId="7C8AD052"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autobiographical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memory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categories,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happiness,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disgust,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sadness,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unique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overlapping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synchronised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limbic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default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hubs.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periaqueductal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contrast,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sadness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engagement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subgenual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cingulate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precuneus,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greater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self-referential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(Kragel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2016).</w:t>
      </w:r>
    </w:p>
    <w:p w14:paraId="7466C934"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strengthened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pattern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classification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algorithms</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distinguish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voxel-level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classifiers,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employing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vector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labelled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unseen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success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demonstrates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information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decodable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(Pereira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Haynes,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Kragel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frontiers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populations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self-report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unreliable.</w:t>
      </w:r>
    </w:p>
    <w:p w14:paraId="2641D3FE"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MRI-based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uncovered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persistent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tendencies.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morphometry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capacities.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Regarding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gyrus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(IFG)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reflect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Grey-matter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IFG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affective-empathy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scores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(Mutschler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Banissy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mood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major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depressive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significant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hippocampal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recurrent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lastRenderedPageBreak/>
        <w:t>episodes,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along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widespread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thinning,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(Schmaal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Schmaal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2017).</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Borderline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literature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limbic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amygdala/hippocampus)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several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samples,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impaired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top-down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(Nunes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Giannoulis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Rossi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p>
    <w:p w14:paraId="466E73BE"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Longitudinal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documented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neuroplastic</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therapeutic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interventions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mindfulness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cognitive-behavioural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therapy,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pharmacological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treatment.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patients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hippocampal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following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successful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treatment,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normalisation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hyperactive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stimuli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observed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exposure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therapy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anxiety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findings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potential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markers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biomarkers</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of</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emotional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change</w:t>
      </w:r>
      <w:r w:rsidRPr="002A1ED9">
        <w:rPr>
          <w:rFonts w:ascii="Times New Roman" w:eastAsia="Times New Roman" w:hAnsi="Times New Roman" w:cs="Times New Roman"/>
          <w:sz w:val="24"/>
          <w:szCs w:val="24"/>
          <w:lang w:val="en-GB" w:eastAsia="en-GB"/>
        </w:rPr>
        <w:t>.</w:t>
      </w:r>
    </w:p>
    <w:p w14:paraId="165B09E8"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lesion–symptom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converging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orbitofrontal/anterior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temporal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disruption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fronto-limbic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flattening,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disinhibition,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impaired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social–affective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judgment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(Bechara,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Damasio,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Damasio,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Koenigs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2007;</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Hiser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Koenigs,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Operskalski,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Barbey,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Grafman,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methods)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consistently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outperforms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fine-grained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pathologies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injury,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disease),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triangulating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structure–function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relationships.</w:t>
      </w:r>
    </w:p>
    <w:p w14:paraId="3D97C081"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promising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development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connectivity-based</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pattern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analysis</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shaped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communication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isolated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resting-state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construct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profiles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granularity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distinguish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insula,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enhanced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top-down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interoceptive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Conversely,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rigidity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impulsivity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amygdala-subcortical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coupling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2016).</w:t>
      </w:r>
    </w:p>
    <w:p w14:paraId="01C0E9B0" w14:textId="77777777" w:rsidR="00B206DB" w:rsidRPr="002A1ED9" w:rsidRDefault="00B206DB" w:rsidP="00B206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Recent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innovations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pushed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further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employing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deep</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learning</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automatically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representations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easily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convolutional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(CNNs)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anxiety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severity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considerable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accuracy.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approaches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potential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uncover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hidden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embedded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high-dimensional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precise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science.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Related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machine-learning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frameworks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applied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affect-linked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constructs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beyond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core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love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addiction,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explanations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clarify</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predictive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factors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(Farahani</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2025).</w:t>
      </w:r>
    </w:p>
    <w:p w14:paraId="60D1A9BA" w14:textId="77777777" w:rsidR="00A17D02" w:rsidRPr="002A1ED9" w:rsidRDefault="00B206DB" w:rsidP="00B206DB">
      <w:pPr>
        <w:spacing w:before="100" w:beforeAutospacing="1" w:after="100" w:afterAutospacing="1" w:line="240" w:lineRule="auto"/>
        <w:jc w:val="both"/>
        <w:rPr>
          <w:rFonts w:ascii="Times New Roman" w:eastAsia="Times New Roman" w:hAnsi="Times New Roman" w:cs="Times New Roman"/>
          <w:b/>
          <w:bCs/>
          <w:lang w:val="en-GB" w:eastAsia="en-GB"/>
        </w:rPr>
      </w:pP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goal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merely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embodied</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logic</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of</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affective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experience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shaped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predispositions,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situational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demands,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reflect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universality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life.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lastRenderedPageBreak/>
        <w:t>diagnostic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windows</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into</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the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embodied</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architecture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of</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human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feeling</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powerful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glimpse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choreography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w:t>
      </w:r>
    </w:p>
    <w:p w14:paraId="66692587" w14:textId="77777777" w:rsidR="0015129C" w:rsidRPr="002A1ED9" w:rsidRDefault="006B74DB" w:rsidP="00C35ED7">
      <w:pPr>
        <w:pStyle w:val="Heading1"/>
        <w:spacing w:line="240" w:lineRule="auto"/>
        <w:jc w:val="both"/>
        <w:rPr>
          <w:lang w:val="en-GB"/>
        </w:rPr>
      </w:pPr>
      <w:r w:rsidRPr="002A1ED9">
        <w:rPr>
          <w:lang w:val="en-GB"/>
        </w:rPr>
        <w:t>5</w:t>
      </w:r>
      <w:r w:rsidR="0015129C" w:rsidRPr="002A1ED9">
        <w:rPr>
          <w:lang w:val="en-GB"/>
        </w:rPr>
        <w:t>.</w:t>
      </w:r>
      <w:r w:rsidR="00954508" w:rsidRPr="002A1ED9">
        <w:rPr>
          <w:lang w:val="en-GB"/>
        </w:rPr>
        <w:t>5</w:t>
      </w:r>
      <w:r w:rsidR="009474EF" w:rsidRPr="002A1ED9">
        <w:rPr>
          <w:lang w:val="en-GB"/>
        </w:rPr>
        <w:t xml:space="preserve"> </w:t>
      </w:r>
      <w:r w:rsidRPr="002A1ED9">
        <w:rPr>
          <w:lang w:val="en-GB"/>
        </w:rPr>
        <w:t>Towards</w:t>
      </w:r>
      <w:r w:rsidR="009474EF" w:rsidRPr="002A1ED9">
        <w:rPr>
          <w:lang w:val="en-GB"/>
        </w:rPr>
        <w:t xml:space="preserve"> </w:t>
      </w:r>
      <w:r w:rsidRPr="002A1ED9">
        <w:rPr>
          <w:lang w:val="en-GB"/>
        </w:rPr>
        <w:t>Automated</w:t>
      </w:r>
      <w:r w:rsidR="009474EF" w:rsidRPr="002A1ED9">
        <w:rPr>
          <w:lang w:val="en-GB"/>
        </w:rPr>
        <w:t xml:space="preserve"> </w:t>
      </w:r>
      <w:r w:rsidRPr="002A1ED9">
        <w:rPr>
          <w:lang w:val="en-GB"/>
        </w:rPr>
        <w:t>Emotion</w:t>
      </w:r>
      <w:r w:rsidR="009474EF" w:rsidRPr="002A1ED9">
        <w:rPr>
          <w:lang w:val="en-GB"/>
        </w:rPr>
        <w:t xml:space="preserve"> </w:t>
      </w:r>
      <w:r w:rsidRPr="002A1ED9">
        <w:rPr>
          <w:lang w:val="en-GB"/>
        </w:rPr>
        <w:t>Detection:</w:t>
      </w:r>
      <w:r w:rsidR="009474EF" w:rsidRPr="002A1ED9">
        <w:rPr>
          <w:lang w:val="en-GB"/>
        </w:rPr>
        <w:t xml:space="preserve"> </w:t>
      </w:r>
      <w:r w:rsidRPr="002A1ED9">
        <w:rPr>
          <w:lang w:val="en-GB"/>
        </w:rPr>
        <w:t>Algorithms</w:t>
      </w:r>
      <w:r w:rsidR="009474EF" w:rsidRPr="002A1ED9">
        <w:rPr>
          <w:lang w:val="en-GB"/>
        </w:rPr>
        <w:t xml:space="preserve"> </w:t>
      </w:r>
      <w:r w:rsidRPr="002A1ED9">
        <w:rPr>
          <w:lang w:val="en-GB"/>
        </w:rPr>
        <w:t>and</w:t>
      </w:r>
      <w:r w:rsidR="009474EF" w:rsidRPr="002A1ED9">
        <w:rPr>
          <w:lang w:val="en-GB"/>
        </w:rPr>
        <w:t xml:space="preserve"> </w:t>
      </w:r>
      <w:r w:rsidRPr="002A1ED9">
        <w:rPr>
          <w:lang w:val="en-GB"/>
        </w:rPr>
        <w:t>Neuroimaging</w:t>
      </w:r>
    </w:p>
    <w:p w14:paraId="6AD19E88"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convergence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neuroscience,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artificial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intelligence,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directly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rapid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expansion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availability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sophistication,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field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witnessing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shift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descriptive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correlational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diagnostic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leverage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scans.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landscape,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emerged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dominant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programming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language,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enabling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frameworks,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unified,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replicable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(Kovač</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2024)</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explores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implementation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emphasis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transforming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insights.</w:t>
      </w:r>
    </w:p>
    <w:p w14:paraId="06BBB63B"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representation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high-dimensional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amenable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morphological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thickness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libraries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nibabel</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nilearn</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PySurfer</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interfaces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manipulate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NIfTI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prepared,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behavioural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physiological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supervised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training.</w:t>
      </w:r>
    </w:p>
    <w:p w14:paraId="6A4A9B6C"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decoding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machine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learning</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classifiers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discrete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happiness)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dimensions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Python’s</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scikit-learn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library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robust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suite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purpose,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support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vector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(SVMs),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random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forests,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logistic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widely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loading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flattening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vectors,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SVM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distinguish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low-arousal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p>
    <w:p w14:paraId="4B395B98"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sklearn</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svm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SVC</w:t>
      </w:r>
    </w:p>
    <w:p w14:paraId="727BBC7E"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sklearn</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model_selection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795E26"/>
          <w:sz w:val="18"/>
          <w:szCs w:val="18"/>
          <w:lang w:val="en-GB" w:eastAsia="en-GB"/>
        </w:rPr>
        <w:t>cross_val_score</w:t>
      </w:r>
    </w:p>
    <w:p w14:paraId="0FFB2BA8"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sklearn</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preprocessing</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StandardScaler</w:t>
      </w:r>
    </w:p>
    <w:p w14:paraId="31C68581"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numpy</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as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np</w:t>
      </w:r>
    </w:p>
    <w:p w14:paraId="27FC658E"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p>
    <w:p w14:paraId="18D0BB33"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X:</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fMRI</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data</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(n_samples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x</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n_voxels),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y:</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arousal</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labels</w:t>
      </w:r>
    </w:p>
    <w:p w14:paraId="1AAA595D"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scaler</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StandardScaler</w:t>
      </w:r>
      <w:r w:rsidRPr="002A1ED9">
        <w:rPr>
          <w:rFonts w:ascii="Menlo" w:eastAsia="Times New Roman" w:hAnsi="Menlo" w:cs="Menlo"/>
          <w:color w:val="3B3B3B"/>
          <w:sz w:val="18"/>
          <w:szCs w:val="18"/>
          <w:lang w:val="en-GB" w:eastAsia="en-GB"/>
        </w:rPr>
        <w:t>()</w:t>
      </w:r>
    </w:p>
    <w:p w14:paraId="1433035A"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X_scaled</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scaler</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795E26"/>
          <w:sz w:val="18"/>
          <w:szCs w:val="18"/>
          <w:lang w:val="en-GB" w:eastAsia="en-GB"/>
        </w:rPr>
        <w:t>fit_transform</w:t>
      </w:r>
      <w:r w:rsidRPr="002A1ED9">
        <w:rPr>
          <w:rFonts w:ascii="Menlo" w:eastAsia="Times New Roman" w:hAnsi="Menlo" w:cs="Menlo"/>
          <w:color w:val="3B3B3B"/>
          <w:sz w:val="18"/>
          <w:szCs w:val="18"/>
          <w:lang w:val="en-GB" w:eastAsia="en-GB"/>
        </w:rPr>
        <w:t>(X)</w:t>
      </w:r>
    </w:p>
    <w:p w14:paraId="041460E0"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p>
    <w:p w14:paraId="1CD5284D"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clf</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SVC</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kernel</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A31515"/>
          <w:sz w:val="18"/>
          <w:szCs w:val="18"/>
          <w:lang w:val="en-GB" w:eastAsia="en-GB"/>
        </w:rPr>
        <w:t>'linear'</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C</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w:t>
      </w:r>
      <w:r w:rsidRPr="002A1ED9">
        <w:rPr>
          <w:rFonts w:ascii="Menlo" w:eastAsia="Times New Roman" w:hAnsi="Menlo" w:cs="Menlo"/>
          <w:color w:val="3B3B3B"/>
          <w:sz w:val="18"/>
          <w:szCs w:val="18"/>
          <w:lang w:val="en-GB" w:eastAsia="en-GB"/>
        </w:rPr>
        <w:t>)</w:t>
      </w:r>
    </w:p>
    <w:p w14:paraId="3877CAEB"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scores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795E26"/>
          <w:sz w:val="18"/>
          <w:szCs w:val="18"/>
          <w:lang w:val="en-GB" w:eastAsia="en-GB"/>
        </w:rPr>
        <w:t>cross_val_score</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1080"/>
          <w:sz w:val="18"/>
          <w:szCs w:val="18"/>
          <w:lang w:val="en-GB" w:eastAsia="en-GB"/>
        </w:rPr>
        <w:t>clf</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X_scaled</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y,</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cv</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5</w:t>
      </w:r>
      <w:r w:rsidRPr="002A1ED9">
        <w:rPr>
          <w:rFonts w:ascii="Menlo" w:eastAsia="Times New Roman" w:hAnsi="Menlo" w:cs="Menlo"/>
          <w:color w:val="3B3B3B"/>
          <w:sz w:val="18"/>
          <w:szCs w:val="18"/>
          <w:lang w:val="en-GB" w:eastAsia="en-GB"/>
        </w:rPr>
        <w:t>)</w:t>
      </w:r>
    </w:p>
    <w:p w14:paraId="66B07502"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p>
    <w:p w14:paraId="1A85AD30"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795E26"/>
          <w:sz w:val="18"/>
          <w:szCs w:val="18"/>
          <w:lang w:val="en-GB" w:eastAsia="en-GB"/>
        </w:rPr>
        <w:t>print</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FF"/>
          <w:sz w:val="18"/>
          <w:szCs w:val="18"/>
          <w:lang w:val="en-GB" w:eastAsia="en-GB"/>
        </w:rPr>
        <w:t>f</w:t>
      </w:r>
      <w:r w:rsidRPr="002A1ED9">
        <w:rPr>
          <w:rFonts w:ascii="Menlo" w:eastAsia="Times New Roman" w:hAnsi="Menlo" w:cs="Menlo"/>
          <w:color w:val="A31515"/>
          <w:sz w:val="18"/>
          <w:szCs w:val="18"/>
          <w:lang w:val="en-GB" w:eastAsia="en-GB"/>
        </w:rPr>
        <w:t>"Mean</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classification</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A31515"/>
          <w:sz w:val="18"/>
          <w:szCs w:val="18"/>
          <w:lang w:val="en-GB" w:eastAsia="en-GB"/>
        </w:rPr>
        <w:t>accuracy:</w:t>
      </w:r>
      <w:r w:rsidR="009474EF" w:rsidRPr="002A1ED9">
        <w:rPr>
          <w:rFonts w:ascii="Menlo" w:eastAsia="Times New Roman" w:hAnsi="Menlo" w:cs="Menlo"/>
          <w:color w:val="A31515"/>
          <w:sz w:val="18"/>
          <w:szCs w:val="18"/>
          <w:lang w:val="en-GB" w:eastAsia="en-GB"/>
        </w:rPr>
        <w:t xml:space="preserve"> </w:t>
      </w:r>
      <w:r w:rsidRPr="002A1ED9">
        <w:rPr>
          <w:rFonts w:ascii="Menlo" w:eastAsia="Times New Roman" w:hAnsi="Menlo" w:cs="Menlo"/>
          <w:color w:val="0000FF"/>
          <w:sz w:val="18"/>
          <w:szCs w:val="18"/>
          <w:lang w:val="en-GB" w:eastAsia="en-GB"/>
        </w:rPr>
        <w:t>{</w:t>
      </w:r>
      <w:r w:rsidRPr="002A1ED9">
        <w:rPr>
          <w:rFonts w:ascii="Menlo" w:eastAsia="Times New Roman" w:hAnsi="Menlo" w:cs="Menlo"/>
          <w:color w:val="267F99"/>
          <w:sz w:val="18"/>
          <w:szCs w:val="18"/>
          <w:lang w:val="en-GB" w:eastAsia="en-GB"/>
        </w:rPr>
        <w:t>np</w:t>
      </w:r>
      <w:r w:rsidRPr="002A1ED9">
        <w:rPr>
          <w:rFonts w:ascii="Menlo" w:eastAsia="Times New Roman" w:hAnsi="Menlo" w:cs="Menlo"/>
          <w:color w:val="3B3B3B"/>
          <w:sz w:val="18"/>
          <w:szCs w:val="18"/>
          <w:lang w:val="en-GB" w:eastAsia="en-GB"/>
        </w:rPr>
        <w:t>.mean(</w:t>
      </w:r>
      <w:r w:rsidRPr="002A1ED9">
        <w:rPr>
          <w:rFonts w:ascii="Menlo" w:eastAsia="Times New Roman" w:hAnsi="Menlo" w:cs="Menlo"/>
          <w:color w:val="001080"/>
          <w:sz w:val="18"/>
          <w:szCs w:val="18"/>
          <w:lang w:val="en-GB" w:eastAsia="en-GB"/>
        </w:rPr>
        <w:t>scores</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FF"/>
          <w:sz w:val="18"/>
          <w:szCs w:val="18"/>
          <w:lang w:val="en-GB" w:eastAsia="en-GB"/>
        </w:rPr>
        <w:t>:.2f}</w:t>
      </w:r>
      <w:r w:rsidRPr="002A1ED9">
        <w:rPr>
          <w:rFonts w:ascii="Menlo" w:eastAsia="Times New Roman" w:hAnsi="Menlo" w:cs="Menlo"/>
          <w:color w:val="A31515"/>
          <w:sz w:val="18"/>
          <w:szCs w:val="18"/>
          <w:lang w:val="en-GB" w:eastAsia="en-GB"/>
        </w:rPr>
        <w:t>"</w:t>
      </w:r>
      <w:r w:rsidRPr="002A1ED9">
        <w:rPr>
          <w:rFonts w:ascii="Menlo" w:eastAsia="Times New Roman" w:hAnsi="Menlo" w:cs="Menlo"/>
          <w:color w:val="3B3B3B"/>
          <w:sz w:val="18"/>
          <w:szCs w:val="18"/>
          <w:lang w:val="en-GB" w:eastAsia="en-GB"/>
        </w:rPr>
        <w:t>)</w:t>
      </w:r>
    </w:p>
    <w:p w14:paraId="1551CDA7"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lastRenderedPageBreak/>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type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approach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rapid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evaluation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performance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conditions.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proper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validation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regularisation,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identify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associated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resulting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neuroscientific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Comparable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supervised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health</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domains,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classification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chronic</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pain</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outcomes</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(Kovač</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004D5294" w:rsidRPr="002A1ED9">
        <w:rPr>
          <w:rFonts w:ascii="Times New Roman" w:eastAsia="Times New Roman" w:hAnsi="Times New Roman" w:cs="Times New Roman"/>
          <w:sz w:val="24"/>
          <w:szCs w:val="24"/>
          <w:lang w:val="en-GB" w:eastAsia="en-GB"/>
        </w:rPr>
        <w:t>2025).</w:t>
      </w:r>
      <w:r w:rsidR="002A1BE7" w:rsidRPr="002A1ED9">
        <w:rPr>
          <w:rFonts w:ascii="Times New Roman" w:eastAsia="Times New Roman" w:hAnsi="Times New Roman" w:cs="Times New Roman"/>
          <w:sz w:val="24"/>
          <w:szCs w:val="24"/>
          <w:lang w:val="en-GB" w:eastAsia="en-GB"/>
        </w:rPr>
        <w:t xml:space="preserve"> A complementary line of work uses calibrated regression to predict internal shame, with XGBoost performing best and distress tolerance emerging as the strongest predictor (Kovač, Ratković, Farahani, &amp; Watson, 2025b).</w:t>
      </w:r>
    </w:p>
    <w:p w14:paraId="7E4B3085"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years,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beyond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deep</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learning</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minimally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(Avberšek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CNNs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adapted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handle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three-dimensional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directly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engineering.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PyTorch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TensorFlow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facilitate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development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convolutions,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augmentation,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graphics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acceleration.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simplified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version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CNN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binary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look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p>
    <w:p w14:paraId="259148A4"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torch</w:t>
      </w:r>
    </w:p>
    <w:p w14:paraId="519C8BD3"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torch.nn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as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nn</w:t>
      </w:r>
    </w:p>
    <w:p w14:paraId="7DAD0C18"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p>
    <w:p w14:paraId="72B5EAE1"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00FF"/>
          <w:sz w:val="18"/>
          <w:szCs w:val="18"/>
          <w:lang w:val="en-GB" w:eastAsia="en-GB"/>
        </w:rPr>
        <w:t>class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267F99"/>
          <w:sz w:val="18"/>
          <w:szCs w:val="18"/>
          <w:lang w:val="en-GB" w:eastAsia="en-GB"/>
        </w:rPr>
        <w:t>Emotion3DCNN</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nn</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267F99"/>
          <w:sz w:val="18"/>
          <w:szCs w:val="18"/>
          <w:lang w:val="en-GB" w:eastAsia="en-GB"/>
        </w:rPr>
        <w:t>Module</w:t>
      </w:r>
      <w:r w:rsidRPr="002A1ED9">
        <w:rPr>
          <w:rFonts w:ascii="Menlo" w:eastAsia="Times New Roman" w:hAnsi="Menlo" w:cs="Menlo"/>
          <w:color w:val="3B3B3B"/>
          <w:sz w:val="18"/>
          <w:szCs w:val="18"/>
          <w:lang w:val="en-GB" w:eastAsia="en-GB"/>
        </w:rPr>
        <w:t>):</w:t>
      </w:r>
    </w:p>
    <w:p w14:paraId="4800A4D0"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FF"/>
          <w:sz w:val="18"/>
          <w:szCs w:val="18"/>
          <w:lang w:val="en-GB" w:eastAsia="en-GB"/>
        </w:rPr>
        <w:t>def</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795E26"/>
          <w:sz w:val="18"/>
          <w:szCs w:val="18"/>
          <w:lang w:val="en-GB" w:eastAsia="en-GB"/>
        </w:rPr>
        <w:t>__init__</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p>
    <w:p w14:paraId="5BBF88C4"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267F99"/>
          <w:sz w:val="18"/>
          <w:szCs w:val="18"/>
          <w:lang w:val="en-GB" w:eastAsia="en-GB"/>
        </w:rPr>
        <w:t>super</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267F99"/>
          <w:sz w:val="18"/>
          <w:szCs w:val="18"/>
          <w:lang w:val="en-GB" w:eastAsia="en-GB"/>
        </w:rPr>
        <w:t>Emotion3DCNN</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795E26"/>
          <w:sz w:val="18"/>
          <w:szCs w:val="18"/>
          <w:lang w:val="en-GB" w:eastAsia="en-GB"/>
        </w:rPr>
        <w:t>__init__</w:t>
      </w:r>
      <w:r w:rsidR="006B74DB" w:rsidRPr="002A1ED9">
        <w:rPr>
          <w:rFonts w:ascii="Menlo" w:eastAsia="Times New Roman" w:hAnsi="Menlo" w:cs="Menlo"/>
          <w:color w:val="3B3B3B"/>
          <w:sz w:val="18"/>
          <w:szCs w:val="18"/>
          <w:lang w:val="en-GB" w:eastAsia="en-GB"/>
        </w:rPr>
        <w:t>()</w:t>
      </w:r>
    </w:p>
    <w:p w14:paraId="5DEEB2CC"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conv1</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267F99"/>
          <w:sz w:val="18"/>
          <w:szCs w:val="18"/>
          <w:lang w:val="en-GB" w:eastAsia="en-GB"/>
        </w:rPr>
        <w:t>nn</w:t>
      </w:r>
      <w:r w:rsidR="006B74DB" w:rsidRPr="002A1ED9">
        <w:rPr>
          <w:rFonts w:ascii="Menlo" w:eastAsia="Times New Roman" w:hAnsi="Menlo" w:cs="Menlo"/>
          <w:color w:val="3B3B3B"/>
          <w:sz w:val="18"/>
          <w:szCs w:val="18"/>
          <w:lang w:val="en-GB" w:eastAsia="en-GB"/>
        </w:rPr>
        <w:t>.Conv3d(</w:t>
      </w:r>
      <w:r w:rsidR="006B74DB" w:rsidRPr="002A1ED9">
        <w:rPr>
          <w:rFonts w:ascii="Menlo" w:eastAsia="Times New Roman" w:hAnsi="Menlo" w:cs="Menlo"/>
          <w:color w:val="098658"/>
          <w:sz w:val="18"/>
          <w:szCs w:val="18"/>
          <w:lang w:val="en-GB" w:eastAsia="en-GB"/>
        </w:rPr>
        <w:t>1</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16</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kernel_size</w:t>
      </w:r>
      <w:r w:rsidR="006B74DB" w:rsidRPr="002A1ED9">
        <w:rPr>
          <w:rFonts w:ascii="Menlo" w:eastAsia="Times New Roman" w:hAnsi="Menlo" w:cs="Menlo"/>
          <w:color w:val="000000"/>
          <w:sz w:val="18"/>
          <w:szCs w:val="18"/>
          <w:lang w:val="en-GB" w:eastAsia="en-GB"/>
        </w:rPr>
        <w:t>=</w:t>
      </w:r>
      <w:r w:rsidR="006B74DB" w:rsidRPr="002A1ED9">
        <w:rPr>
          <w:rFonts w:ascii="Menlo" w:eastAsia="Times New Roman" w:hAnsi="Menlo" w:cs="Menlo"/>
          <w:color w:val="098658"/>
          <w:sz w:val="18"/>
          <w:szCs w:val="18"/>
          <w:lang w:val="en-GB" w:eastAsia="en-GB"/>
        </w:rPr>
        <w:t>3</w:t>
      </w:r>
      <w:r w:rsidR="006B74DB" w:rsidRPr="002A1ED9">
        <w:rPr>
          <w:rFonts w:ascii="Menlo" w:eastAsia="Times New Roman" w:hAnsi="Menlo" w:cs="Menlo"/>
          <w:color w:val="3B3B3B"/>
          <w:sz w:val="18"/>
          <w:szCs w:val="18"/>
          <w:lang w:val="en-GB" w:eastAsia="en-GB"/>
        </w:rPr>
        <w:t>)</w:t>
      </w:r>
    </w:p>
    <w:p w14:paraId="294E3605"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pool</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267F99"/>
          <w:sz w:val="18"/>
          <w:szCs w:val="18"/>
          <w:lang w:val="en-GB" w:eastAsia="en-GB"/>
        </w:rPr>
        <w:t>nn</w:t>
      </w:r>
      <w:r w:rsidR="006B74DB" w:rsidRPr="002A1ED9">
        <w:rPr>
          <w:rFonts w:ascii="Menlo" w:eastAsia="Times New Roman" w:hAnsi="Menlo" w:cs="Menlo"/>
          <w:color w:val="3B3B3B"/>
          <w:sz w:val="18"/>
          <w:szCs w:val="18"/>
          <w:lang w:val="en-GB" w:eastAsia="en-GB"/>
        </w:rPr>
        <w:t>.MaxPool3d(</w:t>
      </w:r>
      <w:r w:rsidR="006B74DB" w:rsidRPr="002A1ED9">
        <w:rPr>
          <w:rFonts w:ascii="Menlo" w:eastAsia="Times New Roman" w:hAnsi="Menlo" w:cs="Menlo"/>
          <w:color w:val="098658"/>
          <w:sz w:val="18"/>
          <w:szCs w:val="18"/>
          <w:lang w:val="en-GB" w:eastAsia="en-GB"/>
        </w:rPr>
        <w:t>2</w:t>
      </w:r>
      <w:r w:rsidR="006B74DB" w:rsidRPr="002A1ED9">
        <w:rPr>
          <w:rFonts w:ascii="Menlo" w:eastAsia="Times New Roman" w:hAnsi="Menlo" w:cs="Menlo"/>
          <w:color w:val="3B3B3B"/>
          <w:sz w:val="18"/>
          <w:szCs w:val="18"/>
          <w:lang w:val="en-GB" w:eastAsia="en-GB"/>
        </w:rPr>
        <w:t>)</w:t>
      </w:r>
    </w:p>
    <w:p w14:paraId="387B2599"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fc1</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267F99"/>
          <w:sz w:val="18"/>
          <w:szCs w:val="18"/>
          <w:lang w:val="en-GB" w:eastAsia="en-GB"/>
        </w:rPr>
        <w:t>nn</w:t>
      </w:r>
      <w:r w:rsidR="006B74DB" w:rsidRPr="002A1ED9">
        <w:rPr>
          <w:rFonts w:ascii="Menlo" w:eastAsia="Times New Roman" w:hAnsi="Menlo" w:cs="Menlo"/>
          <w:color w:val="3B3B3B"/>
          <w:sz w:val="18"/>
          <w:szCs w:val="18"/>
          <w:lang w:val="en-GB" w:eastAsia="en-GB"/>
        </w:rPr>
        <w:t>.Linear(</w:t>
      </w:r>
      <w:r w:rsidR="006B74DB"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2</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8000"/>
          <w:sz w:val="18"/>
          <w:szCs w:val="18"/>
          <w:lang w:val="en-GB" w:eastAsia="en-GB"/>
        </w:rPr>
        <w:t>#</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Adjust</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dimensions</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based</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on</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input</w:t>
      </w:r>
      <w:r w:rsidRPr="002A1ED9">
        <w:rPr>
          <w:rFonts w:ascii="Menlo" w:eastAsia="Times New Roman" w:hAnsi="Menlo" w:cs="Menlo"/>
          <w:color w:val="008000"/>
          <w:sz w:val="18"/>
          <w:szCs w:val="18"/>
          <w:lang w:val="en-GB" w:eastAsia="en-GB"/>
        </w:rPr>
        <w:t xml:space="preserve"> </w:t>
      </w:r>
      <w:r w:rsidR="006B74DB" w:rsidRPr="002A1ED9">
        <w:rPr>
          <w:rFonts w:ascii="Menlo" w:eastAsia="Times New Roman" w:hAnsi="Menlo" w:cs="Menlo"/>
          <w:color w:val="008000"/>
          <w:sz w:val="18"/>
          <w:szCs w:val="18"/>
          <w:lang w:val="en-GB" w:eastAsia="en-GB"/>
        </w:rPr>
        <w:t>shape</w:t>
      </w:r>
    </w:p>
    <w:p w14:paraId="675E38DE" w14:textId="77777777" w:rsidR="006B74DB" w:rsidRPr="002A1ED9" w:rsidRDefault="006B74DB" w:rsidP="006B74DB">
      <w:pPr>
        <w:shd w:val="clear" w:color="auto" w:fill="FFFFFF"/>
        <w:spacing w:line="270" w:lineRule="atLeast"/>
        <w:rPr>
          <w:rFonts w:ascii="Menlo" w:eastAsia="Times New Roman" w:hAnsi="Menlo" w:cs="Menlo"/>
          <w:color w:val="3B3B3B"/>
          <w:sz w:val="18"/>
          <w:szCs w:val="18"/>
          <w:lang w:val="en-GB" w:eastAsia="en-GB"/>
        </w:rPr>
      </w:pPr>
    </w:p>
    <w:p w14:paraId="24B89822"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FF"/>
          <w:sz w:val="18"/>
          <w:szCs w:val="18"/>
          <w:lang w:val="en-GB" w:eastAsia="en-GB"/>
        </w:rPr>
        <w:t>def</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795E26"/>
          <w:sz w:val="18"/>
          <w:szCs w:val="18"/>
          <w:lang w:val="en-GB" w:eastAsia="en-GB"/>
        </w:rPr>
        <w:t>forward</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r w:rsidR="006B74DB" w:rsidRPr="002A1ED9">
        <w:rPr>
          <w:rFonts w:ascii="Menlo" w:eastAsia="Times New Roman" w:hAnsi="Menlo" w:cs="Menlo"/>
          <w:color w:val="3B3B3B"/>
          <w:sz w:val="18"/>
          <w:szCs w:val="18"/>
          <w:lang w:val="en-GB" w:eastAsia="en-GB"/>
        </w:rPr>
        <w:t>):</w:t>
      </w:r>
    </w:p>
    <w:p w14:paraId="58B11103"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pool</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267F99"/>
          <w:sz w:val="18"/>
          <w:szCs w:val="18"/>
          <w:lang w:val="en-GB" w:eastAsia="en-GB"/>
        </w:rPr>
        <w:t>torch</w:t>
      </w:r>
      <w:r w:rsidR="006B74DB" w:rsidRPr="002A1ED9">
        <w:rPr>
          <w:rFonts w:ascii="Menlo" w:eastAsia="Times New Roman" w:hAnsi="Menlo" w:cs="Menlo"/>
          <w:color w:val="3B3B3B"/>
          <w:sz w:val="18"/>
          <w:szCs w:val="18"/>
          <w:lang w:val="en-GB" w:eastAsia="en-GB"/>
        </w:rPr>
        <w:t>.relu(</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conv1</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x</w:t>
      </w:r>
      <w:r w:rsidR="006B74DB" w:rsidRPr="002A1ED9">
        <w:rPr>
          <w:rFonts w:ascii="Menlo" w:eastAsia="Times New Roman" w:hAnsi="Menlo" w:cs="Menlo"/>
          <w:color w:val="3B3B3B"/>
          <w:sz w:val="18"/>
          <w:szCs w:val="18"/>
          <w:lang w:val="en-GB" w:eastAsia="en-GB"/>
        </w:rPr>
        <w:t>)))</w:t>
      </w:r>
    </w:p>
    <w:p w14:paraId="1BE696EE"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r w:rsidR="006B74DB" w:rsidRPr="002A1ED9">
        <w:rPr>
          <w:rFonts w:ascii="Menlo" w:eastAsia="Times New Roman" w:hAnsi="Menlo" w:cs="Menlo"/>
          <w:color w:val="3B3B3B"/>
          <w:sz w:val="18"/>
          <w:szCs w:val="18"/>
          <w:lang w:val="en-GB" w:eastAsia="en-GB"/>
        </w:rPr>
        <w:t>.view(</w:t>
      </w:r>
      <w:r w:rsidR="006B74DB" w:rsidRPr="002A1ED9">
        <w:rPr>
          <w:rFonts w:ascii="Menlo" w:eastAsia="Times New Roman" w:hAnsi="Menlo" w:cs="Menlo"/>
          <w:color w:val="000000"/>
          <w:sz w:val="18"/>
          <w:szCs w:val="18"/>
          <w:lang w:val="en-GB" w:eastAsia="en-GB"/>
        </w:rPr>
        <w:t>-</w:t>
      </w:r>
      <w:r w:rsidR="006B74DB" w:rsidRPr="002A1ED9">
        <w:rPr>
          <w:rFonts w:ascii="Menlo" w:eastAsia="Times New Roman" w:hAnsi="Menlo" w:cs="Menlo"/>
          <w:color w:val="098658"/>
          <w:sz w:val="18"/>
          <w:szCs w:val="18"/>
          <w:lang w:val="en-GB" w:eastAsia="en-GB"/>
        </w:rPr>
        <w:t>1</w:t>
      </w:r>
      <w:r w:rsidR="006B74DB" w:rsidRPr="002A1ED9">
        <w:rPr>
          <w:rFonts w:ascii="Menlo" w:eastAsia="Times New Roman" w:hAnsi="Menlo" w:cs="Menlo"/>
          <w:color w:val="3B3B3B"/>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98658"/>
          <w:sz w:val="18"/>
          <w:szCs w:val="18"/>
          <w:lang w:val="en-GB" w:eastAsia="en-GB"/>
        </w:rPr>
        <w:t>13</w:t>
      </w:r>
      <w:r w:rsidR="006B74DB" w:rsidRPr="002A1ED9">
        <w:rPr>
          <w:rFonts w:ascii="Menlo" w:eastAsia="Times New Roman" w:hAnsi="Menlo" w:cs="Menlo"/>
          <w:color w:val="3B3B3B"/>
          <w:sz w:val="18"/>
          <w:szCs w:val="18"/>
          <w:lang w:val="en-GB" w:eastAsia="en-GB"/>
        </w:rPr>
        <w:t>)</w:t>
      </w:r>
    </w:p>
    <w:p w14:paraId="7838DF15"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0000"/>
          <w:sz w:val="18"/>
          <w:szCs w:val="18"/>
          <w:lang w:val="en-GB" w:eastAsia="en-GB"/>
        </w:rPr>
        <w:t>=</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self</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fc1</w:t>
      </w:r>
      <w:r w:rsidR="006B74DB" w:rsidRPr="002A1ED9">
        <w:rPr>
          <w:rFonts w:ascii="Menlo" w:eastAsia="Times New Roman" w:hAnsi="Menlo" w:cs="Menlo"/>
          <w:color w:val="3B3B3B"/>
          <w:sz w:val="18"/>
          <w:szCs w:val="18"/>
          <w:lang w:val="en-GB" w:eastAsia="en-GB"/>
        </w:rPr>
        <w:t>(</w:t>
      </w:r>
      <w:r w:rsidR="006B74DB" w:rsidRPr="002A1ED9">
        <w:rPr>
          <w:rFonts w:ascii="Menlo" w:eastAsia="Times New Roman" w:hAnsi="Menlo" w:cs="Menlo"/>
          <w:color w:val="001080"/>
          <w:sz w:val="18"/>
          <w:szCs w:val="18"/>
          <w:lang w:val="en-GB" w:eastAsia="en-GB"/>
        </w:rPr>
        <w:t>x</w:t>
      </w:r>
      <w:r w:rsidR="006B74DB" w:rsidRPr="002A1ED9">
        <w:rPr>
          <w:rFonts w:ascii="Menlo" w:eastAsia="Times New Roman" w:hAnsi="Menlo" w:cs="Menlo"/>
          <w:color w:val="3B3B3B"/>
          <w:sz w:val="18"/>
          <w:szCs w:val="18"/>
          <w:lang w:val="en-GB" w:eastAsia="en-GB"/>
        </w:rPr>
        <w:t>)</w:t>
      </w:r>
    </w:p>
    <w:p w14:paraId="38D3126E" w14:textId="77777777" w:rsidR="006B74DB" w:rsidRPr="002A1ED9" w:rsidRDefault="009474EF" w:rsidP="006B74DB">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AF00DB"/>
          <w:sz w:val="18"/>
          <w:szCs w:val="18"/>
          <w:lang w:val="en-GB" w:eastAsia="en-GB"/>
        </w:rPr>
        <w:t>return</w:t>
      </w:r>
      <w:r w:rsidRPr="002A1ED9">
        <w:rPr>
          <w:rFonts w:ascii="Menlo" w:eastAsia="Times New Roman" w:hAnsi="Menlo" w:cs="Menlo"/>
          <w:color w:val="3B3B3B"/>
          <w:sz w:val="18"/>
          <w:szCs w:val="18"/>
          <w:lang w:val="en-GB" w:eastAsia="en-GB"/>
        </w:rPr>
        <w:t xml:space="preserve"> </w:t>
      </w:r>
      <w:r w:rsidR="006B74DB" w:rsidRPr="002A1ED9">
        <w:rPr>
          <w:rFonts w:ascii="Menlo" w:eastAsia="Times New Roman" w:hAnsi="Menlo" w:cs="Menlo"/>
          <w:color w:val="001080"/>
          <w:sz w:val="18"/>
          <w:szCs w:val="18"/>
          <w:lang w:val="en-GB" w:eastAsia="en-GB"/>
        </w:rPr>
        <w:t>x</w:t>
      </w:r>
    </w:p>
    <w:p w14:paraId="1476CBB9"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disorders,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momentary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However,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require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careful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regularisation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avoid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overfitting.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represents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challenge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given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limited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sizes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p>
    <w:p w14:paraId="2C722FCE"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address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adopted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transfer</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feature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selection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strategies.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pre-trained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large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Biobank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Connectome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fine-tuned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smaller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emotion-labelled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improving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performance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Additionally,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dimensionality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principal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component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(PCA)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importance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ranking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sklearn.feature_selection.SelectKBest</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reduce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focus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informative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p>
    <w:p w14:paraId="33A0C322"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Another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important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development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multimodal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fusion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2020),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diffusion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unified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pipelines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packages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MNE-Python</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dipy</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nilearn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preprocessing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modalities.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instance,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DTI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stressor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cue.</w:t>
      </w:r>
    </w:p>
    <w:p w14:paraId="396ACC43"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begun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incorporate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temporal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dynamics</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naturalistic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stimuli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narratives,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Recurrent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(RNNs)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transformers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fluctuations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PyTorch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library,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particular,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flexible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constructing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classification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trajectories.</w:t>
      </w:r>
    </w:p>
    <w:p w14:paraId="512B092B"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ethical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implications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acknowledged.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potential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emotion-aware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technologies,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medicine,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monitoring,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questions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privacy,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interpretability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Misclassification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health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judicial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settings,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consequences.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deployment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requires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rigorous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validation,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transparent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limitations,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ethical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safeguards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prioritise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autonomy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well-being.</w:t>
      </w:r>
    </w:p>
    <w:p w14:paraId="7B0BA6DC" w14:textId="77777777" w:rsidR="006B74DB" w:rsidRPr="002A1ED9" w:rsidRDefault="006B74DB" w:rsidP="006B74DB">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Looking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ahead,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promising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directions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real-time</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emotion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decoding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setups,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participants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current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self-regulate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scripts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leveraging</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NiTime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Courier New" w:eastAsia="Times New Roman" w:hAnsi="Courier New" w:cs="Courier New"/>
          <w:sz w:val="20"/>
          <w:szCs w:val="20"/>
          <w:lang w:val="en-GB" w:eastAsia="en-GB"/>
        </w:rPr>
        <w:t>NeuroFeedback</w:t>
      </w:r>
      <w:r w:rsidR="009474EF" w:rsidRPr="002A1ED9">
        <w:rPr>
          <w:rFonts w:ascii="Courier New" w:eastAsia="Times New Roman" w:hAnsi="Courier New" w:cs="Courier New"/>
          <w:sz w:val="20"/>
          <w:szCs w:val="20"/>
          <w:lang w:val="en-GB" w:eastAsia="en-GB"/>
        </w:rPr>
        <w:t xml:space="preserve"> </w:t>
      </w:r>
      <w:r w:rsidRPr="002A1ED9">
        <w:rPr>
          <w:rFonts w:ascii="Courier New" w:eastAsia="Times New Roman" w:hAnsi="Courier New" w:cs="Courier New"/>
          <w:sz w:val="20"/>
          <w:szCs w:val="20"/>
          <w:lang w:val="en-GB" w:eastAsia="en-GB"/>
        </w:rPr>
        <w:t>Suite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streaming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central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implementing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loops.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combination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adaptive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feedback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introduces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entirely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computationally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mediated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paradigm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p>
    <w:p w14:paraId="090D49E0" w14:textId="77777777" w:rsidR="00676F48" w:rsidRPr="002A1ED9" w:rsidRDefault="006B74DB" w:rsidP="006B74DB">
      <w:pPr>
        <w:spacing w:before="100" w:beforeAutospacing="1" w:after="100" w:afterAutospacing="1" w:line="240" w:lineRule="auto"/>
        <w:jc w:val="both"/>
        <w:rPr>
          <w:sz w:val="24"/>
          <w:szCs w:val="24"/>
          <w:lang w:val="en-GB"/>
        </w:rPr>
      </w:pPr>
      <w:r w:rsidRPr="002A1ED9">
        <w:rPr>
          <w:rFonts w:ascii="Times New Roman" w:eastAsia="Times New Roman" w:hAnsi="Times New Roman" w:cs="Times New Roman"/>
          <w:sz w:val="24"/>
          <w:szCs w:val="24"/>
          <w:lang w:val="en-GB" w:eastAsia="en-GB"/>
        </w:rPr>
        <w:t>Automated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aspiration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operational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algorithms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offer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powerful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foundation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enabling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reproducible,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scalable,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architecture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techniques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systems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critical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reshaping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intervene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dimensions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experience.</w:t>
      </w:r>
    </w:p>
    <w:p w14:paraId="5DD7C4E7" w14:textId="77777777" w:rsidR="0015129C" w:rsidRPr="002A1ED9" w:rsidRDefault="00EF3DF3" w:rsidP="00C35ED7">
      <w:pPr>
        <w:pStyle w:val="Heading1"/>
        <w:spacing w:line="240" w:lineRule="auto"/>
        <w:jc w:val="both"/>
        <w:rPr>
          <w:lang w:val="en-GB"/>
        </w:rPr>
      </w:pPr>
      <w:r w:rsidRPr="002A1ED9">
        <w:rPr>
          <w:lang w:val="en-GB"/>
        </w:rPr>
        <w:t>5</w:t>
      </w:r>
      <w:r w:rsidR="0015129C" w:rsidRPr="002A1ED9">
        <w:rPr>
          <w:lang w:val="en-GB"/>
        </w:rPr>
        <w:t>.</w:t>
      </w:r>
      <w:r w:rsidR="00954508" w:rsidRPr="002A1ED9">
        <w:rPr>
          <w:lang w:val="en-GB"/>
        </w:rPr>
        <w:t>6</w:t>
      </w:r>
      <w:r w:rsidR="009474EF" w:rsidRPr="002A1ED9">
        <w:rPr>
          <w:lang w:val="en-GB"/>
        </w:rPr>
        <w:t xml:space="preserve"> </w:t>
      </w:r>
      <w:r w:rsidR="004266F3" w:rsidRPr="002A1ED9">
        <w:rPr>
          <w:lang w:val="en-GB"/>
        </w:rPr>
        <w:t>Case</w:t>
      </w:r>
      <w:r w:rsidR="009474EF" w:rsidRPr="002A1ED9">
        <w:rPr>
          <w:lang w:val="en-GB"/>
        </w:rPr>
        <w:t xml:space="preserve"> </w:t>
      </w:r>
      <w:r w:rsidR="004266F3" w:rsidRPr="002A1ED9">
        <w:rPr>
          <w:lang w:val="en-GB"/>
        </w:rPr>
        <w:t>Studies</w:t>
      </w:r>
      <w:r w:rsidR="009474EF" w:rsidRPr="002A1ED9">
        <w:rPr>
          <w:lang w:val="en-GB"/>
        </w:rPr>
        <w:t xml:space="preserve"> </w:t>
      </w:r>
      <w:r w:rsidR="004266F3" w:rsidRPr="002A1ED9">
        <w:rPr>
          <w:lang w:val="en-GB"/>
        </w:rPr>
        <w:t>and</w:t>
      </w:r>
      <w:r w:rsidR="009474EF" w:rsidRPr="002A1ED9">
        <w:rPr>
          <w:lang w:val="en-GB"/>
        </w:rPr>
        <w:t xml:space="preserve"> </w:t>
      </w:r>
      <w:r w:rsidR="004266F3" w:rsidRPr="002A1ED9">
        <w:rPr>
          <w:lang w:val="en-GB"/>
        </w:rPr>
        <w:t>Experiments</w:t>
      </w:r>
    </w:p>
    <w:p w14:paraId="39A9CA67"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bridge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sophistication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detection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illustrative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simulated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experiments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demonstrate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harnessed,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examples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background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machine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learning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wish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processes.</w:t>
      </w:r>
    </w:p>
    <w:p w14:paraId="41C6AE41"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public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ds000201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OpenNeuro</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(Nilsonne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2018).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organised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multiple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participants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sub-9001,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sub-9002,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two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p>
    <w:p w14:paraId="7E17CF79" w14:textId="77777777" w:rsidR="00EF3DF3" w:rsidRPr="002A1ED9" w:rsidRDefault="00EF3DF3" w:rsidP="00EF3DF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named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task-arrows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p>
    <w:p w14:paraId="727F4951" w14:textId="77777777" w:rsidR="00EF3DF3" w:rsidRPr="002A1ED9" w:rsidRDefault="00EF3DF3" w:rsidP="00EF3DF3">
      <w:pPr>
        <w:numPr>
          <w:ilvl w:val="0"/>
          <w:numId w:val="27"/>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T1-weighted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image.</w:t>
      </w:r>
    </w:p>
    <w:p w14:paraId="182CAC14"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functional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run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accompanied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events.tsv</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minimum,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trial_type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additional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columns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event_type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cue_to_participant</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stimulus_type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time_until_response</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rated_success_of_regulation</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participants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pictures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IAPS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periodically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“Maintain”)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keep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focused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reproducible,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single-subject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(sub-9001,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ses-1).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steps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subject/session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pair.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Keep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you</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entire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especially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very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memory-intensive.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already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demonstrate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interpreted.</w:t>
      </w:r>
    </w:p>
    <w:p w14:paraId="04D2344A"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created,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turned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predictors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design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b/>
          <w:bCs/>
          <w:sz w:val="24"/>
          <w:szCs w:val="24"/>
          <w:lang w:val="en-GB" w:eastAsia="en-GB"/>
        </w:rPr>
        <w:t>matrix</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(see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Think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storyboard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experiment,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frame.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column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regressor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condition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drift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terms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scanner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corresponds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fMRI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volume).</w:t>
      </w:r>
    </w:p>
    <w:p w14:paraId="0F2CB721"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407257D9" wp14:editId="36ACCC3D">
            <wp:extent cx="2719346" cy="5237565"/>
            <wp:effectExtent l="0" t="0" r="0" b="0"/>
            <wp:docPr id="4936302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630226" name="Picture 49363022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9460" cy="5353347"/>
                    </a:xfrm>
                    <a:prstGeom prst="rect">
                      <a:avLst/>
                    </a:prstGeom>
                  </pic:spPr>
                </pic:pic>
              </a:graphicData>
            </a:graphic>
          </wp:inline>
        </w:drawing>
      </w:r>
    </w:p>
    <w:p w14:paraId="417A21F6"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matrix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sub-9001/ses-1</w:t>
      </w:r>
    </w:p>
    <w:p w14:paraId="0575C452"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leftmost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column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labelled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arrows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encodes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occurred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(convolved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hemodynamic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matches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physiology).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remaining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columns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(drift_1…drift_16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constant)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scanner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inputs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matrix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claim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activity</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increased</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during</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the</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inadvertently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artefacts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periods.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colours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look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sinusoid-like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drift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columns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remove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fluctuations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processing.</w:t>
      </w:r>
    </w:p>
    <w:p w14:paraId="11F92B20"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zooming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first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glass-brain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7)</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whole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immediate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footprint.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helpful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non-technical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reveals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distributed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cortex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confined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check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symmetry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gross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committing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projected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canonical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(left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sagittal,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sagittal,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Brighter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X-ray-style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orientation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pick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p>
    <w:p w14:paraId="1EF819F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22499C29" wp14:editId="7CF895C0">
            <wp:extent cx="5731510" cy="2111375"/>
            <wp:effectExtent l="0" t="0" r="0" b="0"/>
            <wp:docPr id="265673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673189" name="Picture 265673189"/>
                    <pic:cNvPicPr/>
                  </pic:nvPicPr>
                  <pic:blipFill>
                    <a:blip r:embed="rId13">
                      <a:extLst>
                        <a:ext uri="{28A0092B-C50C-407E-A947-70E740481C1C}">
                          <a14:useLocalDpi xmlns:a14="http://schemas.microsoft.com/office/drawing/2010/main" val="0"/>
                        </a:ext>
                      </a:extLst>
                    </a:blip>
                    <a:stretch>
                      <a:fillRect/>
                    </a:stretch>
                  </pic:blipFill>
                  <pic:spPr>
                    <a:xfrm>
                      <a:off x="0" y="0"/>
                      <a:ext cx="5731510" cy="2111375"/>
                    </a:xfrm>
                    <a:prstGeom prst="rect">
                      <a:avLst/>
                    </a:prstGeom>
                  </pic:spPr>
                </pic:pic>
              </a:graphicData>
            </a:graphic>
          </wp:inline>
        </w:drawing>
      </w:r>
    </w:p>
    <w:p w14:paraId="2F09843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7.</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Glass-brain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(MNI152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affine-aligned)</w:t>
      </w:r>
    </w:p>
    <w:p w14:paraId="1B22A14E"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matrix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first-level</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general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linear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estimate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implicit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canonical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hemodynamic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nuisance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terms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(cosine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drifts;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result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z-map</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b/>
          <w:bCs/>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z-values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applying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helps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grasp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subthreshold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impression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all-or-nothing</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inferior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superior,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sizes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cutoff.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makes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bilateral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gradual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z-position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prepares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follows.</w:t>
      </w:r>
    </w:p>
    <w:p w14:paraId="1A92E6F5"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6795E42E" wp14:editId="535673FE">
            <wp:extent cx="5731510" cy="1137285"/>
            <wp:effectExtent l="0" t="0" r="0" b="5715"/>
            <wp:docPr id="20949357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35742" name="Picture 209493574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37285"/>
                    </a:xfrm>
                    <a:prstGeom prst="rect">
                      <a:avLst/>
                    </a:prstGeom>
                  </pic:spPr>
                </pic:pic>
              </a:graphicData>
            </a:graphic>
          </wp:inline>
        </w:drawing>
      </w:r>
    </w:p>
    <w:p w14:paraId="10B312A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p>
    <w:p w14:paraId="40DE8B39"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anchor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coordinates,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add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orthogonal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crosshairs.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answers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practical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question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where</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the</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peak</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before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cleaned,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Sagittal,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crosshairs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world-coordinate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continuous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avoids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near-threshold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structure.</w:t>
      </w:r>
    </w:p>
    <w:p w14:paraId="348FD04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79ED783C" wp14:editId="262A9ACC">
            <wp:extent cx="5731510" cy="2750820"/>
            <wp:effectExtent l="0" t="0" r="0" b="5080"/>
            <wp:docPr id="1621565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56588" name="Picture 162156588"/>
                    <pic:cNvPicPr/>
                  </pic:nvPicPr>
                  <pic:blipFill>
                    <a:blip r:embed="rId15">
                      <a:extLst>
                        <a:ext uri="{28A0092B-C50C-407E-A947-70E740481C1C}">
                          <a14:useLocalDpi xmlns:a14="http://schemas.microsoft.com/office/drawing/2010/main" val="0"/>
                        </a:ext>
                      </a:extLst>
                    </a:blip>
                    <a:stretch>
                      <a:fillRect/>
                    </a:stretch>
                  </pic:blipFill>
                  <pic:spPr>
                    <a:xfrm>
                      <a:off x="0" y="0"/>
                      <a:ext cx="5731510" cy="2750820"/>
                    </a:xfrm>
                    <a:prstGeom prst="rect">
                      <a:avLst/>
                    </a:prstGeom>
                  </pic:spPr>
                </pic:pic>
              </a:graphicData>
            </a:graphic>
          </wp:inline>
        </w:drawing>
      </w:r>
    </w:p>
    <w:p w14:paraId="0C3684C5"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9.</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Orthogonal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p>
    <w:p w14:paraId="229043E6"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Having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oriented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conventional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cluster-forming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simplify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preserving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bilateral,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fronto-parietal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above.</w:t>
      </w:r>
    </w:p>
    <w:p w14:paraId="1389893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4B814778" wp14:editId="3BF57A02">
            <wp:extent cx="5731510" cy="1137285"/>
            <wp:effectExtent l="0" t="0" r="0" b="5715"/>
            <wp:docPr id="6760119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011989" name="Picture 67601198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37285"/>
                    </a:xfrm>
                    <a:prstGeom prst="rect">
                      <a:avLst/>
                    </a:prstGeom>
                  </pic:spPr>
                </pic:pic>
              </a:graphicData>
            </a:graphic>
          </wp:inline>
        </w:drawing>
      </w:r>
    </w:p>
    <w:p w14:paraId="1E62322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cut-series,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p>
    <w:p w14:paraId="382B42A9"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Multiple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(bottom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significantly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modulated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activity.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colours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z-scores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colours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(blue)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z-scores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slice-series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makes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spatial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easy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bilateral,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posterior,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frontal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getting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3-D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p>
    <w:p w14:paraId="6EA91938"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Orthogonal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cuts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(sagittal,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coronal,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crosshairs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world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coordinates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know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exactly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provides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precise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coordinates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definition.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two-tailed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colorbar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bad</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simply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lower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period.</w:t>
      </w:r>
    </w:p>
    <w:p w14:paraId="683972A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3D8CA078" wp14:editId="56F4EC84">
            <wp:extent cx="5731510" cy="2750820"/>
            <wp:effectExtent l="0" t="0" r="0" b="5080"/>
            <wp:docPr id="18853874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387465" name="Picture 1885387465"/>
                    <pic:cNvPicPr/>
                  </pic:nvPicPr>
                  <pic:blipFill>
                    <a:blip r:embed="rId17">
                      <a:extLst>
                        <a:ext uri="{28A0092B-C50C-407E-A947-70E740481C1C}">
                          <a14:useLocalDpi xmlns:a14="http://schemas.microsoft.com/office/drawing/2010/main" val="0"/>
                        </a:ext>
                      </a:extLst>
                    </a:blip>
                    <a:stretch>
                      <a:fillRect/>
                    </a:stretch>
                  </pic:blipFill>
                  <pic:spPr>
                    <a:xfrm>
                      <a:off x="0" y="0"/>
                      <a:ext cx="5731510" cy="2750820"/>
                    </a:xfrm>
                    <a:prstGeom prst="rect">
                      <a:avLst/>
                    </a:prstGeom>
                  </pic:spPr>
                </pic:pic>
              </a:graphicData>
            </a:graphic>
          </wp:inline>
        </w:drawing>
      </w:r>
    </w:p>
    <w:p w14:paraId="7EF04D80"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orthogonal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p>
    <w:p w14:paraId="63DA29B9"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Group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templates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convenient,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many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person’s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image.</w:t>
      </w:r>
    </w:p>
    <w:p w14:paraId="437F92B8"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0D226464" wp14:editId="7B71FB09">
            <wp:extent cx="5731510" cy="1492885"/>
            <wp:effectExtent l="0" t="0" r="0" b="5715"/>
            <wp:docPr id="526147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4707" name="Picture 5261470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492885"/>
                    </a:xfrm>
                    <a:prstGeom prst="rect">
                      <a:avLst/>
                    </a:prstGeom>
                  </pic:spPr>
                </pic:pic>
              </a:graphicData>
            </a:graphic>
          </wp:inline>
        </w:drawing>
      </w:r>
    </w:p>
    <w:p w14:paraId="102C87F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overlaid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T1</w:t>
      </w:r>
    </w:p>
    <w:p w14:paraId="1769EB60"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Three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orthogonal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mosaics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participant’s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high-resolution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reassures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blobs.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recognisable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anatomical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landmarks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p>
    <w:p w14:paraId="55777C05"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highlights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make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results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accessible,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z-value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predefined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simple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95%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bootstrap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formal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hypothesis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intuitive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help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non-specialists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relate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familiar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emotion-related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loci.</w:t>
      </w:r>
    </w:p>
    <w:p w14:paraId="63DDA3D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5EB876A3" wp14:editId="65AC3A7B">
            <wp:extent cx="3387255" cy="3387255"/>
            <wp:effectExtent l="0" t="0" r="3810" b="3810"/>
            <wp:docPr id="3112261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226154" name="Picture 311226154"/>
                    <pic:cNvPicPr/>
                  </pic:nvPicPr>
                  <pic:blipFill>
                    <a:blip r:embed="rId19">
                      <a:extLst>
                        <a:ext uri="{28A0092B-C50C-407E-A947-70E740481C1C}">
                          <a14:useLocalDpi xmlns:a14="http://schemas.microsoft.com/office/drawing/2010/main" val="0"/>
                        </a:ext>
                      </a:extLst>
                    </a:blip>
                    <a:stretch>
                      <a:fillRect/>
                    </a:stretch>
                  </pic:blipFill>
                  <pic:spPr>
                    <a:xfrm>
                      <a:off x="0" y="0"/>
                      <a:ext cx="3426330" cy="3426330"/>
                    </a:xfrm>
                    <a:prstGeom prst="rect">
                      <a:avLst/>
                    </a:prstGeom>
                  </pic:spPr>
                </pic:pic>
              </a:graphicData>
            </a:graphic>
          </wp:inline>
        </w:drawing>
      </w:r>
    </w:p>
    <w:p w14:paraId="48E3F2C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13.</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p>
    <w:p w14:paraId="6BE6B867"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bilateral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marks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95%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bootstrap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interval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around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b/>
          <w:bCs/>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involve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viewing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images,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engagement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common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expectation.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suggests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period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coincides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p>
    <w:p w14:paraId="0D3D3305"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another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canonical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affect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regulation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zero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uncertainty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emotion-linked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light</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up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side-by-side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cherry-picking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teaches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individual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datasets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differ.</w:t>
      </w:r>
    </w:p>
    <w:p w14:paraId="7FDAF3F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b/>
          <w:bCs/>
          <w:sz w:val="24"/>
          <w:szCs w:val="24"/>
          <w:lang w:val="en-GB" w:eastAsia="en-GB"/>
        </w:rPr>
      </w:pPr>
      <w:r w:rsidRPr="002A1ED9">
        <w:rPr>
          <w:rFonts w:ascii="Times New Roman" w:eastAsia="Times New Roman" w:hAnsi="Times New Roman" w:cs="Times New Roman"/>
          <w:b/>
          <w:bCs/>
          <w:noProof/>
          <w:sz w:val="24"/>
          <w:szCs w:val="24"/>
          <w:lang w:val="en-GB" w:eastAsia="en-GB"/>
          <w14:ligatures w14:val="standardContextual"/>
        </w:rPr>
        <w:drawing>
          <wp:inline distT="0" distB="0" distL="0" distR="0" wp14:anchorId="1B4C76C6" wp14:editId="5F754798">
            <wp:extent cx="2679589" cy="2679589"/>
            <wp:effectExtent l="0" t="0" r="635" b="635"/>
            <wp:docPr id="164716530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165306" name="Picture 1647165306"/>
                    <pic:cNvPicPr/>
                  </pic:nvPicPr>
                  <pic:blipFill>
                    <a:blip r:embed="rId20">
                      <a:extLst>
                        <a:ext uri="{28A0092B-C50C-407E-A947-70E740481C1C}">
                          <a14:useLocalDpi xmlns:a14="http://schemas.microsoft.com/office/drawing/2010/main" val="0"/>
                        </a:ext>
                      </a:extLst>
                    </a:blip>
                    <a:stretch>
                      <a:fillRect/>
                    </a:stretch>
                  </pic:blipFill>
                  <pic:spPr>
                    <a:xfrm>
                      <a:off x="0" y="0"/>
                      <a:ext cx="2707542" cy="2707542"/>
                    </a:xfrm>
                    <a:prstGeom prst="rect">
                      <a:avLst/>
                    </a:prstGeom>
                  </pic:spPr>
                </pic:pic>
              </a:graphicData>
            </a:graphic>
          </wp:inline>
        </w:drawing>
      </w:r>
    </w:p>
    <w:p w14:paraId="0DCF6BC9"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14.</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vmPFC,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baseline</w:t>
      </w:r>
    </w:p>
    <w:p w14:paraId="6966B218"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demonstrate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computed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Python.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Define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small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spherical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radius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6</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MNI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coordinates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load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standard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atlas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average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p>
    <w:p w14:paraId="23CB25C7"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nilearn.maskers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NiftiSpheresMasker</w:t>
      </w:r>
    </w:p>
    <w:p w14:paraId="4374FBB7"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AF00DB"/>
          <w:sz w:val="18"/>
          <w:szCs w:val="18"/>
          <w:lang w:val="en-GB" w:eastAsia="en-GB"/>
        </w:rPr>
        <w:t>from</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nilearn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AF00DB"/>
          <w:sz w:val="18"/>
          <w:szCs w:val="18"/>
          <w:lang w:val="en-GB" w:eastAsia="en-GB"/>
        </w:rPr>
        <w:t>import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w:t>
      </w:r>
    </w:p>
    <w:p w14:paraId="79E96CB3"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p>
    <w:p w14:paraId="0AFC0B56"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zmap_img</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image.load_img(</w:t>
      </w:r>
      <w:r w:rsidRPr="002A1ED9">
        <w:rPr>
          <w:rFonts w:ascii="Menlo" w:eastAsia="Times New Roman" w:hAnsi="Menlo" w:cs="Menlo"/>
          <w:color w:val="A31515"/>
          <w:sz w:val="18"/>
          <w:szCs w:val="18"/>
          <w:lang w:val="en-GB" w:eastAsia="en-GB"/>
        </w:rPr>
        <w:t>"your.nii.gz"</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your</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GLM</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contrast</w:t>
      </w:r>
    </w:p>
    <w:p w14:paraId="024BA2E9"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Example:</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left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&amp;</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right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amygdala</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centers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(approx</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MNI);</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replace</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with</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your</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own</w:t>
      </w:r>
    </w:p>
    <w:p w14:paraId="2AB56EC2"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amygdala_seeds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22</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4</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w:t>
      </w:r>
      <w:r w:rsidRPr="002A1ED9">
        <w:rPr>
          <w:rFonts w:ascii="Menlo" w:eastAsia="Times New Roman" w:hAnsi="Menlo" w:cs="Menlo"/>
          <w:color w:val="098658"/>
          <w:sz w:val="18"/>
          <w:szCs w:val="18"/>
          <w:lang w:val="en-GB" w:eastAsia="en-GB"/>
        </w:rPr>
        <w:t>22</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4</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16</w:t>
      </w:r>
      <w:r w:rsidRPr="002A1ED9">
        <w:rPr>
          <w:rFonts w:ascii="Menlo" w:eastAsia="Times New Roman" w:hAnsi="Menlo" w:cs="Menlo"/>
          <w:color w:val="3B3B3B"/>
          <w:sz w:val="18"/>
          <w:szCs w:val="18"/>
          <w:lang w:val="en-GB" w:eastAsia="en-GB"/>
        </w:rPr>
        <w:t>)]</w:t>
      </w:r>
    </w:p>
    <w:p w14:paraId="0D66BF1B"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masker</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3B3B3B"/>
          <w:sz w:val="18"/>
          <w:szCs w:val="18"/>
          <w:lang w:val="en-GB" w:eastAsia="en-GB"/>
        </w:rPr>
        <w:t>NiftiSpheresMasker(</w:t>
      </w:r>
      <w:r w:rsidRPr="002A1ED9">
        <w:rPr>
          <w:rFonts w:ascii="Menlo" w:eastAsia="Times New Roman" w:hAnsi="Menlo" w:cs="Menlo"/>
          <w:color w:val="001080"/>
          <w:sz w:val="18"/>
          <w:szCs w:val="18"/>
          <w:lang w:val="en-GB" w:eastAsia="en-GB"/>
        </w:rPr>
        <w:t>seeds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1080"/>
          <w:sz w:val="18"/>
          <w:szCs w:val="18"/>
          <w:lang w:val="en-GB" w:eastAsia="en-GB"/>
        </w:rPr>
        <w:t>amygdala_seeds</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radius</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98658"/>
          <w:sz w:val="18"/>
          <w:szCs w:val="18"/>
          <w:lang w:val="en-GB" w:eastAsia="en-GB"/>
        </w:rPr>
        <w:t>6</w:t>
      </w:r>
      <w:r w:rsidRPr="002A1ED9">
        <w:rPr>
          <w:rFonts w:ascii="Menlo" w:eastAsia="Times New Roman" w:hAnsi="Menlo" w:cs="Menlo"/>
          <w:color w:val="3B3B3B"/>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standardize</w:t>
      </w:r>
      <w:r w:rsidRPr="002A1ED9">
        <w:rPr>
          <w:rFonts w:ascii="Menlo" w:eastAsia="Times New Roman" w:hAnsi="Menlo" w:cs="Menlo"/>
          <w:color w:val="000000"/>
          <w:sz w:val="18"/>
          <w:szCs w:val="18"/>
          <w:lang w:val="en-GB" w:eastAsia="en-GB"/>
        </w:rPr>
        <w:t>=</w:t>
      </w:r>
      <w:r w:rsidRPr="002A1ED9">
        <w:rPr>
          <w:rFonts w:ascii="Menlo" w:eastAsia="Times New Roman" w:hAnsi="Menlo" w:cs="Menlo"/>
          <w:color w:val="0000FF"/>
          <w:sz w:val="18"/>
          <w:szCs w:val="18"/>
          <w:lang w:val="en-GB" w:eastAsia="en-GB"/>
        </w:rPr>
        <w:t>False</w:t>
      </w:r>
      <w:r w:rsidRPr="002A1ED9">
        <w:rPr>
          <w:rFonts w:ascii="Menlo" w:eastAsia="Times New Roman" w:hAnsi="Menlo" w:cs="Menlo"/>
          <w:color w:val="3B3B3B"/>
          <w:sz w:val="18"/>
          <w:szCs w:val="18"/>
          <w:lang w:val="en-GB" w:eastAsia="en-GB"/>
        </w:rPr>
        <w:t>)</w:t>
      </w:r>
    </w:p>
    <w:p w14:paraId="39BE22E2"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roi_vals</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masker</w:t>
      </w:r>
      <w:r w:rsidRPr="002A1ED9">
        <w:rPr>
          <w:rFonts w:ascii="Menlo" w:eastAsia="Times New Roman" w:hAnsi="Menlo" w:cs="Menlo"/>
          <w:color w:val="3B3B3B"/>
          <w:sz w:val="18"/>
          <w:szCs w:val="18"/>
          <w:lang w:val="en-GB" w:eastAsia="en-GB"/>
        </w:rPr>
        <w:t>.fit_transform(</w:t>
      </w:r>
      <w:r w:rsidRPr="002A1ED9">
        <w:rPr>
          <w:rFonts w:ascii="Menlo" w:eastAsia="Times New Roman" w:hAnsi="Menlo" w:cs="Menlo"/>
          <w:color w:val="001080"/>
          <w:sz w:val="18"/>
          <w:szCs w:val="18"/>
          <w:lang w:val="en-GB" w:eastAsia="en-GB"/>
        </w:rPr>
        <w:t>zmap_img</w:t>
      </w:r>
      <w:r w:rsidRPr="002A1ED9">
        <w:rPr>
          <w:rFonts w:ascii="Menlo" w:eastAsia="Times New Roman" w:hAnsi="Menlo" w:cs="Menlo"/>
          <w:color w:val="3B3B3B"/>
          <w:sz w:val="18"/>
          <w:szCs w:val="18"/>
          <w:lang w:val="en-GB" w:eastAsia="en-GB"/>
        </w:rPr>
        <w:t>).ravel()</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8000"/>
          <w:sz w:val="18"/>
          <w:szCs w:val="18"/>
          <w:lang w:val="en-GB" w:eastAsia="en-GB"/>
        </w:rPr>
        <w:t>#</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average</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across</w:t>
      </w:r>
      <w:r w:rsidR="009474EF" w:rsidRPr="002A1ED9">
        <w:rPr>
          <w:rFonts w:ascii="Menlo" w:eastAsia="Times New Roman" w:hAnsi="Menlo" w:cs="Menlo"/>
          <w:color w:val="008000"/>
          <w:sz w:val="18"/>
          <w:szCs w:val="18"/>
          <w:lang w:val="en-GB" w:eastAsia="en-GB"/>
        </w:rPr>
        <w:t xml:space="preserve"> </w:t>
      </w:r>
      <w:r w:rsidRPr="002A1ED9">
        <w:rPr>
          <w:rFonts w:ascii="Menlo" w:eastAsia="Times New Roman" w:hAnsi="Menlo" w:cs="Menlo"/>
          <w:color w:val="008000"/>
          <w:sz w:val="18"/>
          <w:szCs w:val="18"/>
          <w:lang w:val="en-GB" w:eastAsia="en-GB"/>
        </w:rPr>
        <w:t>seeds</w:t>
      </w:r>
    </w:p>
    <w:p w14:paraId="4E4D1B28" w14:textId="77777777" w:rsidR="00EF3DF3" w:rsidRPr="002A1ED9" w:rsidRDefault="00EF3DF3" w:rsidP="00EF3DF3">
      <w:pPr>
        <w:shd w:val="clear" w:color="auto" w:fill="FFFFFF"/>
        <w:spacing w:line="270" w:lineRule="atLeast"/>
        <w:rPr>
          <w:rFonts w:ascii="Menlo" w:eastAsia="Times New Roman" w:hAnsi="Menlo" w:cs="Menlo"/>
          <w:color w:val="3B3B3B"/>
          <w:sz w:val="18"/>
          <w:szCs w:val="18"/>
          <w:lang w:val="en-GB" w:eastAsia="en-GB"/>
        </w:rPr>
      </w:pPr>
      <w:r w:rsidRPr="002A1ED9">
        <w:rPr>
          <w:rFonts w:ascii="Menlo" w:eastAsia="Times New Roman" w:hAnsi="Menlo" w:cs="Menlo"/>
          <w:color w:val="001080"/>
          <w:sz w:val="18"/>
          <w:szCs w:val="18"/>
          <w:lang w:val="en-GB" w:eastAsia="en-GB"/>
        </w:rPr>
        <w:t>mean</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0000"/>
          <w:sz w:val="18"/>
          <w:szCs w:val="18"/>
          <w:lang w:val="en-GB" w:eastAsia="en-GB"/>
        </w:rPr>
        <w:t>=</w:t>
      </w:r>
      <w:r w:rsidR="009474EF" w:rsidRPr="002A1ED9">
        <w:rPr>
          <w:rFonts w:ascii="Menlo" w:eastAsia="Times New Roman" w:hAnsi="Menlo" w:cs="Menlo"/>
          <w:color w:val="3B3B3B"/>
          <w:sz w:val="18"/>
          <w:szCs w:val="18"/>
          <w:lang w:val="en-GB" w:eastAsia="en-GB"/>
        </w:rPr>
        <w:t xml:space="preserve"> </w:t>
      </w:r>
      <w:r w:rsidRPr="002A1ED9">
        <w:rPr>
          <w:rFonts w:ascii="Menlo" w:eastAsia="Times New Roman" w:hAnsi="Menlo" w:cs="Menlo"/>
          <w:color w:val="001080"/>
          <w:sz w:val="18"/>
          <w:szCs w:val="18"/>
          <w:lang w:val="en-GB" w:eastAsia="en-GB"/>
        </w:rPr>
        <w:t>roi_vals</w:t>
      </w:r>
      <w:r w:rsidRPr="002A1ED9">
        <w:rPr>
          <w:rFonts w:ascii="Menlo" w:eastAsia="Times New Roman" w:hAnsi="Menlo" w:cs="Menlo"/>
          <w:color w:val="3B3B3B"/>
          <w:sz w:val="18"/>
          <w:szCs w:val="18"/>
          <w:lang w:val="en-GB" w:eastAsia="en-GB"/>
        </w:rPr>
        <w:t>.mean()</w:t>
      </w:r>
    </w:p>
    <w:p w14:paraId="7F17AC50"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Beyond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where</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is</w:t>
      </w:r>
      <w:r w:rsidR="009474EF" w:rsidRPr="002A1ED9">
        <w:rPr>
          <w:rFonts w:ascii="Times New Roman" w:eastAsia="Times New Roman" w:hAnsi="Times New Roman" w:cs="Times New Roman"/>
          <w:i/>
          <w:iCs/>
          <w:sz w:val="24"/>
          <w:szCs w:val="24"/>
          <w:lang w:val="en-GB" w:eastAsia="en-GB"/>
        </w:rPr>
        <w:t xml:space="preserve"> </w:t>
      </w:r>
      <w:r w:rsidRPr="002A1ED9">
        <w:rPr>
          <w:rFonts w:ascii="Times New Roman" w:eastAsia="Times New Roman" w:hAnsi="Times New Roman" w:cs="Times New Roman"/>
          <w:i/>
          <w:iCs/>
          <w:sz w:val="24"/>
          <w:szCs w:val="24"/>
          <w:lang w:val="en-GB" w:eastAsia="en-GB"/>
        </w:rPr>
        <w:t>stronger</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psychophysiological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analysis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probes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whether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coupling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between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region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changes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psychological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illustrate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uncorrected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exploratory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15.</w:t>
      </w:r>
      <w:r w:rsidR="009474EF" w:rsidRPr="002A1ED9">
        <w:rPr>
          <w:rFonts w:ascii="Times New Roman" w:eastAsia="Times New Roman" w:hAnsi="Times New Roman" w:cs="Times New Roman"/>
          <w:sz w:val="24"/>
          <w:szCs w:val="24"/>
          <w:lang w:val="en-GB" w:eastAsia="en-GB"/>
        </w:rPr>
        <w:t xml:space="preserve"> </w:t>
      </w:r>
    </w:p>
    <w:p w14:paraId="4A3A70A6"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noProof/>
          <w:sz w:val="24"/>
          <w:szCs w:val="24"/>
          <w:lang w:val="en-GB" w:eastAsia="en-GB"/>
          <w14:ligatures w14:val="standardContextual"/>
        </w:rPr>
        <w:drawing>
          <wp:inline distT="0" distB="0" distL="0" distR="0" wp14:anchorId="31487EDE" wp14:editId="1F8E94F7">
            <wp:extent cx="5731510" cy="1137285"/>
            <wp:effectExtent l="0" t="0" r="0" b="5715"/>
            <wp:docPr id="17206698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669810" name="Picture 172066981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1510" cy="1137285"/>
                    </a:xfrm>
                    <a:prstGeom prst="rect">
                      <a:avLst/>
                    </a:prstGeom>
                  </pic:spPr>
                </pic:pic>
              </a:graphicData>
            </a:graphic>
          </wp:inline>
        </w:drawing>
      </w:r>
    </w:p>
    <w:p w14:paraId="3F00663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p>
    <w:p w14:paraId="0D5F65D7"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blue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points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where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coupling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amygdala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weaker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during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Warm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tones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present)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would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stronger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coupling.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15</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introduces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idea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also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network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dynamics.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illustrative;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group-level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replication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required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firm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conclusions.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sensitive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noise.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Treat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displays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hypothesis-generating</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definitive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evidence.</w:t>
      </w:r>
    </w:p>
    <w:p w14:paraId="1FD2B29D"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prepare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reports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often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sizes.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exported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above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minimal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extent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10</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voxels).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only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first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8</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p>
    <w:tbl>
      <w:tblPr>
        <w:tblStyle w:val="TableGrid1"/>
        <w:tblW w:w="9020" w:type="dxa"/>
        <w:tblLook w:val="04A0" w:firstRow="1" w:lastRow="0" w:firstColumn="1" w:lastColumn="0" w:noHBand="0" w:noVBand="1"/>
      </w:tblPr>
      <w:tblGrid>
        <w:gridCol w:w="1300"/>
        <w:gridCol w:w="1356"/>
        <w:gridCol w:w="1436"/>
        <w:gridCol w:w="1356"/>
        <w:gridCol w:w="1356"/>
        <w:gridCol w:w="2216"/>
      </w:tblGrid>
      <w:tr w:rsidR="00EF3DF3" w:rsidRPr="002A1ED9" w14:paraId="56AA6F64" w14:textId="77777777" w:rsidTr="00F31ADF">
        <w:trPr>
          <w:trHeight w:val="320"/>
        </w:trPr>
        <w:tc>
          <w:tcPr>
            <w:tcW w:w="1300" w:type="dxa"/>
            <w:noWrap/>
            <w:hideMark/>
          </w:tcPr>
          <w:p w14:paraId="711AEBC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w:t>
            </w:r>
          </w:p>
        </w:tc>
        <w:tc>
          <w:tcPr>
            <w:tcW w:w="1356" w:type="dxa"/>
            <w:noWrap/>
            <w:hideMark/>
          </w:tcPr>
          <w:p w14:paraId="30D41AB8"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X</w:t>
            </w:r>
          </w:p>
        </w:tc>
        <w:tc>
          <w:tcPr>
            <w:tcW w:w="1436" w:type="dxa"/>
            <w:noWrap/>
            <w:hideMark/>
          </w:tcPr>
          <w:p w14:paraId="5411CE3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Y</w:t>
            </w:r>
          </w:p>
        </w:tc>
        <w:tc>
          <w:tcPr>
            <w:tcW w:w="1356" w:type="dxa"/>
            <w:noWrap/>
            <w:hideMark/>
          </w:tcPr>
          <w:p w14:paraId="4A204DB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Z</w:t>
            </w:r>
          </w:p>
        </w:tc>
        <w:tc>
          <w:tcPr>
            <w:tcW w:w="1356" w:type="dxa"/>
            <w:noWrap/>
            <w:hideMark/>
          </w:tcPr>
          <w:p w14:paraId="5451975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w:t>
            </w:r>
          </w:p>
        </w:tc>
        <w:tc>
          <w:tcPr>
            <w:tcW w:w="2216" w:type="dxa"/>
            <w:noWrap/>
            <w:hideMark/>
          </w:tcPr>
          <w:p w14:paraId="59276069"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Size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(mm3)</w:t>
            </w:r>
          </w:p>
        </w:tc>
      </w:tr>
      <w:tr w:rsidR="00EF3DF3" w:rsidRPr="002A1ED9" w14:paraId="1CF12DD9" w14:textId="77777777" w:rsidTr="00F31ADF">
        <w:trPr>
          <w:trHeight w:val="320"/>
        </w:trPr>
        <w:tc>
          <w:tcPr>
            <w:tcW w:w="1300" w:type="dxa"/>
            <w:noWrap/>
            <w:hideMark/>
          </w:tcPr>
          <w:p w14:paraId="63802199"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w:t>
            </w:r>
          </w:p>
        </w:tc>
        <w:tc>
          <w:tcPr>
            <w:tcW w:w="1356" w:type="dxa"/>
            <w:noWrap/>
            <w:hideMark/>
          </w:tcPr>
          <w:p w14:paraId="4595D55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5.61499786</w:t>
            </w:r>
          </w:p>
        </w:tc>
        <w:tc>
          <w:tcPr>
            <w:tcW w:w="1436" w:type="dxa"/>
            <w:noWrap/>
            <w:hideMark/>
          </w:tcPr>
          <w:p w14:paraId="2026D7AE"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-49.843994</w:t>
            </w:r>
          </w:p>
        </w:tc>
        <w:tc>
          <w:tcPr>
            <w:tcW w:w="1356" w:type="dxa"/>
            <w:noWrap/>
            <w:hideMark/>
          </w:tcPr>
          <w:p w14:paraId="0D2CFCF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-14.32048</w:t>
            </w:r>
          </w:p>
        </w:tc>
        <w:tc>
          <w:tcPr>
            <w:tcW w:w="1356" w:type="dxa"/>
            <w:noWrap/>
            <w:hideMark/>
          </w:tcPr>
          <w:p w14:paraId="11F13F8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11.993052</w:t>
            </w:r>
          </w:p>
        </w:tc>
        <w:tc>
          <w:tcPr>
            <w:tcW w:w="2216" w:type="dxa"/>
            <w:noWrap/>
            <w:hideMark/>
          </w:tcPr>
          <w:p w14:paraId="6F1F404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35285</w:t>
            </w:r>
          </w:p>
        </w:tc>
      </w:tr>
      <w:tr w:rsidR="00EF3DF3" w:rsidRPr="002A1ED9" w14:paraId="5596FCC7" w14:textId="77777777" w:rsidTr="00F31ADF">
        <w:trPr>
          <w:trHeight w:val="320"/>
        </w:trPr>
        <w:tc>
          <w:tcPr>
            <w:tcW w:w="1300" w:type="dxa"/>
            <w:noWrap/>
            <w:hideMark/>
          </w:tcPr>
          <w:p w14:paraId="6B7899B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1a</w:t>
            </w:r>
          </w:p>
        </w:tc>
        <w:tc>
          <w:tcPr>
            <w:tcW w:w="1356" w:type="dxa"/>
            <w:noWrap/>
            <w:hideMark/>
          </w:tcPr>
          <w:p w14:paraId="0CAD46E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13.1149979</w:t>
            </w:r>
          </w:p>
        </w:tc>
        <w:tc>
          <w:tcPr>
            <w:tcW w:w="1436" w:type="dxa"/>
            <w:noWrap/>
            <w:hideMark/>
          </w:tcPr>
          <w:p w14:paraId="6E854ACE"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-44.218994</w:t>
            </w:r>
          </w:p>
        </w:tc>
        <w:tc>
          <w:tcPr>
            <w:tcW w:w="1356" w:type="dxa"/>
            <w:noWrap/>
            <w:hideMark/>
          </w:tcPr>
          <w:p w14:paraId="0A93A099"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-2.3204727</w:t>
            </w:r>
          </w:p>
        </w:tc>
        <w:tc>
          <w:tcPr>
            <w:tcW w:w="1356" w:type="dxa"/>
            <w:noWrap/>
            <w:hideMark/>
          </w:tcPr>
          <w:p w14:paraId="5C84C67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11.6147929</w:t>
            </w:r>
          </w:p>
        </w:tc>
        <w:tc>
          <w:tcPr>
            <w:tcW w:w="2216" w:type="dxa"/>
            <w:noWrap/>
            <w:hideMark/>
          </w:tcPr>
          <w:p w14:paraId="6CBE24C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r w:rsidR="00EF3DF3" w:rsidRPr="002A1ED9" w14:paraId="1477CC7A" w14:textId="77777777" w:rsidTr="00F31ADF">
        <w:trPr>
          <w:trHeight w:val="320"/>
        </w:trPr>
        <w:tc>
          <w:tcPr>
            <w:tcW w:w="1300" w:type="dxa"/>
            <w:noWrap/>
            <w:hideMark/>
          </w:tcPr>
          <w:p w14:paraId="1C6C479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1b</w:t>
            </w:r>
          </w:p>
        </w:tc>
        <w:tc>
          <w:tcPr>
            <w:tcW w:w="1356" w:type="dxa"/>
            <w:noWrap/>
            <w:hideMark/>
          </w:tcPr>
          <w:p w14:paraId="0102676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24.3649979</w:t>
            </w:r>
          </w:p>
        </w:tc>
        <w:tc>
          <w:tcPr>
            <w:tcW w:w="1436" w:type="dxa"/>
            <w:noWrap/>
            <w:hideMark/>
          </w:tcPr>
          <w:p w14:paraId="5444EF0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-34.843994</w:t>
            </w:r>
          </w:p>
        </w:tc>
        <w:tc>
          <w:tcPr>
            <w:tcW w:w="1356" w:type="dxa"/>
            <w:noWrap/>
            <w:hideMark/>
          </w:tcPr>
          <w:p w14:paraId="73936E08"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-11.920479</w:t>
            </w:r>
          </w:p>
        </w:tc>
        <w:tc>
          <w:tcPr>
            <w:tcW w:w="1356" w:type="dxa"/>
            <w:noWrap/>
            <w:hideMark/>
          </w:tcPr>
          <w:p w14:paraId="79F129EE"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11.4090705</w:t>
            </w:r>
          </w:p>
        </w:tc>
        <w:tc>
          <w:tcPr>
            <w:tcW w:w="2216" w:type="dxa"/>
            <w:noWrap/>
            <w:hideMark/>
          </w:tcPr>
          <w:p w14:paraId="33E2879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r w:rsidR="00EF3DF3" w:rsidRPr="002A1ED9" w14:paraId="44B74919" w14:textId="77777777" w:rsidTr="00F31ADF">
        <w:trPr>
          <w:trHeight w:val="320"/>
        </w:trPr>
        <w:tc>
          <w:tcPr>
            <w:tcW w:w="1300" w:type="dxa"/>
            <w:noWrap/>
            <w:hideMark/>
          </w:tcPr>
          <w:p w14:paraId="52EC0F0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1c</w:t>
            </w:r>
          </w:p>
        </w:tc>
        <w:tc>
          <w:tcPr>
            <w:tcW w:w="1356" w:type="dxa"/>
            <w:noWrap/>
            <w:hideMark/>
          </w:tcPr>
          <w:p w14:paraId="45096DE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-9.3850021</w:t>
            </w:r>
          </w:p>
        </w:tc>
        <w:tc>
          <w:tcPr>
            <w:tcW w:w="1436" w:type="dxa"/>
            <w:noWrap/>
            <w:hideMark/>
          </w:tcPr>
          <w:p w14:paraId="15CA72D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-51.718994</w:t>
            </w:r>
          </w:p>
        </w:tc>
        <w:tc>
          <w:tcPr>
            <w:tcW w:w="1356" w:type="dxa"/>
            <w:noWrap/>
            <w:hideMark/>
          </w:tcPr>
          <w:p w14:paraId="12A46ADD"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-2.3204727</w:t>
            </w:r>
          </w:p>
        </w:tc>
        <w:tc>
          <w:tcPr>
            <w:tcW w:w="1356" w:type="dxa"/>
            <w:noWrap/>
            <w:hideMark/>
          </w:tcPr>
          <w:p w14:paraId="48A4621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10.632828</w:t>
            </w:r>
          </w:p>
        </w:tc>
        <w:tc>
          <w:tcPr>
            <w:tcW w:w="2216" w:type="dxa"/>
            <w:noWrap/>
            <w:hideMark/>
          </w:tcPr>
          <w:p w14:paraId="655338C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r w:rsidR="00EF3DF3" w:rsidRPr="002A1ED9" w14:paraId="4FB591B2" w14:textId="77777777" w:rsidTr="00F31ADF">
        <w:trPr>
          <w:trHeight w:val="320"/>
        </w:trPr>
        <w:tc>
          <w:tcPr>
            <w:tcW w:w="1300" w:type="dxa"/>
            <w:noWrap/>
            <w:hideMark/>
          </w:tcPr>
          <w:p w14:paraId="467C0D2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w:t>
            </w:r>
          </w:p>
        </w:tc>
        <w:tc>
          <w:tcPr>
            <w:tcW w:w="1356" w:type="dxa"/>
            <w:noWrap/>
            <w:hideMark/>
          </w:tcPr>
          <w:p w14:paraId="2010D561"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-33.760002</w:t>
            </w:r>
          </w:p>
        </w:tc>
        <w:tc>
          <w:tcPr>
            <w:tcW w:w="1436" w:type="dxa"/>
            <w:noWrap/>
            <w:hideMark/>
          </w:tcPr>
          <w:p w14:paraId="40D69FAA"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-40.468994</w:t>
            </w:r>
          </w:p>
        </w:tc>
        <w:tc>
          <w:tcPr>
            <w:tcW w:w="1356" w:type="dxa"/>
            <w:noWrap/>
            <w:hideMark/>
          </w:tcPr>
          <w:p w14:paraId="04B803C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-11.920479</w:t>
            </w:r>
          </w:p>
        </w:tc>
        <w:tc>
          <w:tcPr>
            <w:tcW w:w="1356" w:type="dxa"/>
            <w:noWrap/>
            <w:hideMark/>
          </w:tcPr>
          <w:p w14:paraId="22763DB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9.77413744</w:t>
            </w:r>
          </w:p>
        </w:tc>
        <w:tc>
          <w:tcPr>
            <w:tcW w:w="2216" w:type="dxa"/>
            <w:noWrap/>
            <w:hideMark/>
          </w:tcPr>
          <w:p w14:paraId="2D2A6D7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3265</w:t>
            </w:r>
          </w:p>
        </w:tc>
      </w:tr>
      <w:tr w:rsidR="00EF3DF3" w:rsidRPr="002A1ED9" w14:paraId="6417860C" w14:textId="77777777" w:rsidTr="00F31ADF">
        <w:trPr>
          <w:trHeight w:val="320"/>
        </w:trPr>
        <w:tc>
          <w:tcPr>
            <w:tcW w:w="1300" w:type="dxa"/>
            <w:noWrap/>
            <w:hideMark/>
          </w:tcPr>
          <w:p w14:paraId="03A326FE"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2a</w:t>
            </w:r>
          </w:p>
        </w:tc>
        <w:tc>
          <w:tcPr>
            <w:tcW w:w="1356" w:type="dxa"/>
            <w:noWrap/>
            <w:hideMark/>
          </w:tcPr>
          <w:p w14:paraId="251BA32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-46.885002</w:t>
            </w:r>
          </w:p>
        </w:tc>
        <w:tc>
          <w:tcPr>
            <w:tcW w:w="1436" w:type="dxa"/>
            <w:noWrap/>
            <w:hideMark/>
          </w:tcPr>
          <w:p w14:paraId="304E266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-38.593994</w:t>
            </w:r>
          </w:p>
        </w:tc>
        <w:tc>
          <w:tcPr>
            <w:tcW w:w="1356" w:type="dxa"/>
            <w:noWrap/>
            <w:hideMark/>
          </w:tcPr>
          <w:p w14:paraId="4124B34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-2.3204727</w:t>
            </w:r>
          </w:p>
        </w:tc>
        <w:tc>
          <w:tcPr>
            <w:tcW w:w="1356" w:type="dxa"/>
            <w:noWrap/>
            <w:hideMark/>
          </w:tcPr>
          <w:p w14:paraId="37FDC365"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5.86542419</w:t>
            </w:r>
          </w:p>
        </w:tc>
        <w:tc>
          <w:tcPr>
            <w:tcW w:w="2216" w:type="dxa"/>
            <w:noWrap/>
            <w:hideMark/>
          </w:tcPr>
          <w:p w14:paraId="1D3DBA0F"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r w:rsidR="00EF3DF3" w:rsidRPr="002A1ED9" w14:paraId="23513991" w14:textId="77777777" w:rsidTr="00F31ADF">
        <w:trPr>
          <w:trHeight w:val="320"/>
        </w:trPr>
        <w:tc>
          <w:tcPr>
            <w:tcW w:w="1300" w:type="dxa"/>
            <w:noWrap/>
            <w:hideMark/>
          </w:tcPr>
          <w:p w14:paraId="757E67D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2b</w:t>
            </w:r>
          </w:p>
        </w:tc>
        <w:tc>
          <w:tcPr>
            <w:tcW w:w="1356" w:type="dxa"/>
            <w:noWrap/>
            <w:hideMark/>
          </w:tcPr>
          <w:p w14:paraId="0D621852"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-50.635002</w:t>
            </w:r>
          </w:p>
        </w:tc>
        <w:tc>
          <w:tcPr>
            <w:tcW w:w="1436" w:type="dxa"/>
            <w:noWrap/>
            <w:hideMark/>
          </w:tcPr>
          <w:p w14:paraId="074BAF46"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-31.093994</w:t>
            </w:r>
          </w:p>
        </w:tc>
        <w:tc>
          <w:tcPr>
            <w:tcW w:w="1356" w:type="dxa"/>
            <w:noWrap/>
            <w:hideMark/>
          </w:tcPr>
          <w:p w14:paraId="7D8FCDB8"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-7.1204758</w:t>
            </w:r>
          </w:p>
        </w:tc>
        <w:tc>
          <w:tcPr>
            <w:tcW w:w="1356" w:type="dxa"/>
            <w:noWrap/>
            <w:hideMark/>
          </w:tcPr>
          <w:p w14:paraId="10D3FC0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3.55650637</w:t>
            </w:r>
          </w:p>
        </w:tc>
        <w:tc>
          <w:tcPr>
            <w:tcW w:w="2216" w:type="dxa"/>
            <w:noWrap/>
            <w:hideMark/>
          </w:tcPr>
          <w:p w14:paraId="2F77D5C9"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r w:rsidR="00EF3DF3" w:rsidRPr="002A1ED9" w14:paraId="3234FD56" w14:textId="77777777" w:rsidTr="00F31ADF">
        <w:trPr>
          <w:trHeight w:val="320"/>
        </w:trPr>
        <w:tc>
          <w:tcPr>
            <w:tcW w:w="1300" w:type="dxa"/>
            <w:noWrap/>
            <w:hideMark/>
          </w:tcPr>
          <w:p w14:paraId="7E1A3654"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2c</w:t>
            </w:r>
          </w:p>
        </w:tc>
        <w:tc>
          <w:tcPr>
            <w:tcW w:w="1356" w:type="dxa"/>
            <w:noWrap/>
            <w:hideMark/>
          </w:tcPr>
          <w:p w14:paraId="4EA33FBB"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-41.260002</w:t>
            </w:r>
          </w:p>
        </w:tc>
        <w:tc>
          <w:tcPr>
            <w:tcW w:w="1436" w:type="dxa"/>
            <w:noWrap/>
            <w:hideMark/>
          </w:tcPr>
          <w:p w14:paraId="67D0D5A7"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-31.093994</w:t>
            </w:r>
          </w:p>
        </w:tc>
        <w:tc>
          <w:tcPr>
            <w:tcW w:w="1356" w:type="dxa"/>
            <w:noWrap/>
            <w:hideMark/>
          </w:tcPr>
          <w:p w14:paraId="51A15703"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2.47953033</w:t>
            </w:r>
          </w:p>
        </w:tc>
        <w:tc>
          <w:tcPr>
            <w:tcW w:w="1356" w:type="dxa"/>
            <w:noWrap/>
            <w:hideMark/>
          </w:tcPr>
          <w:p w14:paraId="3593E4C8"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3.26262283</w:t>
            </w:r>
          </w:p>
        </w:tc>
        <w:tc>
          <w:tcPr>
            <w:tcW w:w="2216" w:type="dxa"/>
            <w:noWrap/>
            <w:hideMark/>
          </w:tcPr>
          <w:p w14:paraId="05BCAC91"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p>
        </w:tc>
      </w:tr>
    </w:tbl>
    <w:p w14:paraId="35E78ABC" w14:textId="77777777" w:rsidR="00EF3DF3" w:rsidRPr="002A1ED9" w:rsidRDefault="00EF3DF3" w:rsidP="00EF3DF3">
      <w:pPr>
        <w:spacing w:before="100" w:beforeAutospacing="1" w:after="100" w:afterAutospacing="1" w:line="240" w:lineRule="auto"/>
        <w:jc w:val="center"/>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k≥10</w:t>
      </w:r>
    </w:p>
    <w:p w14:paraId="0EC21482"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Columns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include: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sub-peaks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1b,</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MNI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X/Y/Z</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(z-value),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Cluster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Size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(mm³</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indicates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direction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12</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colorbar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shows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both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positive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ranges,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two-tailed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display.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you’ll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negative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figures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though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caption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says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i/>
          <w:iCs/>
          <w:sz w:val="24"/>
          <w:szCs w:val="24"/>
          <w:lang w:val="en-GB" w:eastAsia="en-GB"/>
        </w:rPr>
        <w:t>z&gt;3.1</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However,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our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records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|z|&gt;3.1</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(absolute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value).</w:t>
      </w:r>
    </w:p>
    <w:p w14:paraId="46997A45" w14:textId="77777777" w:rsidR="00EF3DF3"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single-subject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demonstrates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statistical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maps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interpretable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summaries,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from</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activation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context-dependent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interactions.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strategy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(design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matrix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glass-brain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(global)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slices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ortho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thresholded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axial/ortho</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subject-space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overlay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ROI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bars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PPI</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peak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non-technical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readers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follow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logic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without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wrestling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code.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emotion-evoking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task</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leaves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footprint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footprint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clearly,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reproducibly,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responsibly.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study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illustrates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full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neuroimaging-based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research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using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tools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that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increasingly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open,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intuitive,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replicable.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technical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foundations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complex,</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generate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visualised,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explained,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appreciated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even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those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with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limited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programming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neuroscience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expertise.</w:t>
      </w:r>
    </w:p>
    <w:p w14:paraId="08F48801" w14:textId="77777777" w:rsidR="005A19F7" w:rsidRPr="002A1ED9" w:rsidRDefault="00EF3DF3" w:rsidP="00EF3DF3">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2A1ED9">
        <w:rPr>
          <w:rFonts w:ascii="Times New Roman" w:eastAsia="Times New Roman" w:hAnsi="Times New Roman" w:cs="Times New Roman"/>
          <w:sz w:val="24"/>
          <w:szCs w:val="24"/>
          <w:lang w:val="en-GB" w:eastAsia="en-GB"/>
        </w:rPr>
        <w:t>By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embedding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visible,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measurable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patterns,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foster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deeper</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public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scientific</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how</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brain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embodies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life.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integration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real-time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monitoring,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predictive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modelling,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visually</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intuitive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platforms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promises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future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which</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neuroscience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not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just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the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domain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specialists</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but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source</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of</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emotional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self-understanding,</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clinical</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insight,</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and</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human</w:t>
      </w:r>
      <w:r w:rsidR="009474EF" w:rsidRPr="002A1ED9">
        <w:rPr>
          <w:rFonts w:ascii="Times New Roman" w:eastAsia="Times New Roman" w:hAnsi="Times New Roman" w:cs="Times New Roman"/>
          <w:sz w:val="24"/>
          <w:szCs w:val="24"/>
          <w:lang w:val="en-GB" w:eastAsia="en-GB"/>
        </w:rPr>
        <w:t xml:space="preserve"> </w:t>
      </w:r>
      <w:r w:rsidRPr="002A1ED9">
        <w:rPr>
          <w:rFonts w:ascii="Times New Roman" w:eastAsia="Times New Roman" w:hAnsi="Times New Roman" w:cs="Times New Roman"/>
          <w:sz w:val="24"/>
          <w:szCs w:val="24"/>
          <w:lang w:val="en-GB" w:eastAsia="en-GB"/>
        </w:rPr>
        <w:t>connection.</w:t>
      </w:r>
    </w:p>
    <w:p w14:paraId="28124729" w14:textId="77777777" w:rsidR="005A19F7" w:rsidRPr="002A1ED9" w:rsidRDefault="005A19F7" w:rsidP="00C35ED7">
      <w:pPr>
        <w:spacing w:before="100" w:beforeAutospacing="1" w:after="100" w:afterAutospacing="1" w:line="240" w:lineRule="auto"/>
        <w:jc w:val="both"/>
        <w:outlineLvl w:val="2"/>
        <w:rPr>
          <w:rFonts w:ascii="Times New Roman" w:eastAsia="Times New Roman" w:hAnsi="Times New Roman" w:cs="Times New Roman"/>
          <w:b/>
          <w:bCs/>
          <w:sz w:val="27"/>
          <w:szCs w:val="27"/>
          <w:lang w:val="en-GB" w:eastAsia="en-GB"/>
        </w:rPr>
      </w:pPr>
      <w:r w:rsidRPr="002A1ED9">
        <w:rPr>
          <w:rFonts w:ascii="Times New Roman" w:eastAsia="Times New Roman" w:hAnsi="Times New Roman" w:cs="Times New Roman"/>
          <w:b/>
          <w:bCs/>
          <w:sz w:val="27"/>
          <w:szCs w:val="27"/>
          <w:lang w:val="en-GB" w:eastAsia="en-GB"/>
        </w:rPr>
        <w:t>References:</w:t>
      </w:r>
    </w:p>
    <w:bookmarkEnd w:id="0"/>
    <w:bookmarkEnd w:id="1"/>
    <w:p w14:paraId="6040BD98"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Adrián-Ventura, J., Costumero, V., Parcet, M. A., &amp; Ávila, C. (2019). Linking personality and brain anatomy: a structural MRI approach to Reinforcement Sensitivity Theory. </w:t>
      </w:r>
      <w:r w:rsidRPr="002A1ED9">
        <w:rPr>
          <w:rFonts w:ascii="Times New Roman" w:hAnsi="Times New Roman" w:cs="Times New Roman"/>
          <w:i/>
          <w:iCs/>
          <w:color w:val="222222"/>
          <w:shd w:val="clear" w:color="auto" w:fill="FFFFFF"/>
          <w:lang w:val="en-GB"/>
        </w:rPr>
        <w:t>Social cognitive and affective neuroscience</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14</w:t>
      </w:r>
      <w:r w:rsidRPr="002A1ED9">
        <w:rPr>
          <w:rFonts w:ascii="Times New Roman" w:hAnsi="Times New Roman" w:cs="Times New Roman"/>
          <w:color w:val="222222"/>
          <w:shd w:val="clear" w:color="auto" w:fill="FFFFFF"/>
          <w:lang w:val="en-GB"/>
        </w:rPr>
        <w:t>(3), 329-338.</w:t>
      </w:r>
    </w:p>
    <w:p w14:paraId="2EB657EC"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Ashburner, J., Barnes, G., Chen, C. C., Daunizeau, J., Flandin, G., Friston, K., ... &amp; Penny, W. (2014). SPM12 manual. </w:t>
      </w:r>
      <w:r w:rsidRPr="002A1ED9">
        <w:rPr>
          <w:rFonts w:ascii="Times New Roman" w:eastAsia="Times New Roman" w:hAnsi="Times New Roman" w:cs="Times New Roman"/>
          <w:i/>
          <w:iCs/>
          <w:color w:val="222222"/>
          <w:shd w:val="clear" w:color="auto" w:fill="FFFFFF"/>
          <w:lang w:val="en-GB" w:eastAsia="en-GB"/>
        </w:rPr>
        <w:t>Wellcome Trust Centre for Neuroimaging, London, UK</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2464</w:t>
      </w:r>
      <w:r w:rsidRPr="002A1ED9">
        <w:rPr>
          <w:rFonts w:ascii="Times New Roman" w:eastAsia="Times New Roman" w:hAnsi="Times New Roman" w:cs="Times New Roman"/>
          <w:color w:val="222222"/>
          <w:shd w:val="clear" w:color="auto" w:fill="FFFFFF"/>
          <w:lang w:val="en-GB" w:eastAsia="en-GB"/>
        </w:rPr>
        <w:t>(4), 53.</w:t>
      </w:r>
    </w:p>
    <w:p w14:paraId="2457BB33"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Avberšek, L. K., &amp; Repovš, G. (2022). Deep learning in neuroimaging data analysis: Applications, challenges, and solutions. </w:t>
      </w:r>
      <w:r w:rsidRPr="002A1ED9">
        <w:rPr>
          <w:rFonts w:ascii="Times New Roman" w:eastAsia="Times New Roman" w:hAnsi="Times New Roman" w:cs="Times New Roman"/>
          <w:i/>
          <w:iCs/>
          <w:color w:val="222222"/>
          <w:shd w:val="clear" w:color="auto" w:fill="FFFFFF"/>
          <w:lang w:val="en-GB" w:eastAsia="en-GB"/>
        </w:rPr>
        <w:t>Frontiers in neuroimaging</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w:t>
      </w:r>
      <w:r w:rsidRPr="002A1ED9">
        <w:rPr>
          <w:rFonts w:ascii="Times New Roman" w:eastAsia="Times New Roman" w:hAnsi="Times New Roman" w:cs="Times New Roman"/>
          <w:color w:val="222222"/>
          <w:shd w:val="clear" w:color="auto" w:fill="FFFFFF"/>
          <w:lang w:val="en-GB" w:eastAsia="en-GB"/>
        </w:rPr>
        <w:t>, 981642.</w:t>
      </w:r>
    </w:p>
    <w:p w14:paraId="54B54B6C"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Banissy, M. J., Kanai, R., Walsh, V., &amp; Rees, G. (2012). Inter-individual differences in empathy are reflected in human brain structure.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62</w:t>
      </w:r>
      <w:r w:rsidRPr="002A1ED9">
        <w:rPr>
          <w:rFonts w:ascii="Times New Roman" w:eastAsia="Times New Roman" w:hAnsi="Times New Roman" w:cs="Times New Roman"/>
          <w:color w:val="222222"/>
          <w:shd w:val="clear" w:color="auto" w:fill="FFFFFF"/>
          <w:lang w:val="en-GB" w:eastAsia="en-GB"/>
        </w:rPr>
        <w:t>(3), 2034-2039.</w:t>
      </w:r>
    </w:p>
    <w:p w14:paraId="4A1B5B68"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Barrett, L. F., &amp; Simmons, W. K. (2015). Interoceptive predictions in the brain. </w:t>
      </w:r>
      <w:r w:rsidRPr="002A1ED9">
        <w:rPr>
          <w:rFonts w:ascii="Times New Roman" w:hAnsi="Times New Roman" w:cs="Times New Roman"/>
          <w:i/>
          <w:iCs/>
          <w:color w:val="222222"/>
          <w:shd w:val="clear" w:color="auto" w:fill="FFFFFF"/>
          <w:lang w:val="en-GB"/>
        </w:rPr>
        <w:t>Nature reviews neuroscience</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16</w:t>
      </w:r>
      <w:r w:rsidRPr="002A1ED9">
        <w:rPr>
          <w:rFonts w:ascii="Times New Roman" w:hAnsi="Times New Roman" w:cs="Times New Roman"/>
          <w:color w:val="222222"/>
          <w:shd w:val="clear" w:color="auto" w:fill="FFFFFF"/>
          <w:lang w:val="en-GB"/>
        </w:rPr>
        <w:t>(7), 419-429.</w:t>
      </w:r>
    </w:p>
    <w:p w14:paraId="168E7136"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Bates, E., Wilson, S. M., Saygin, A. P., Dick, F., Sereno, M. I., Knight, R. T., &amp; Dronkers, N. F. (2003). Voxel-based lesion–symptom mapping. </w:t>
      </w:r>
      <w:r w:rsidRPr="002A1ED9">
        <w:rPr>
          <w:rFonts w:ascii="Times New Roman" w:eastAsia="Times New Roman" w:hAnsi="Times New Roman" w:cs="Times New Roman"/>
          <w:i/>
          <w:iCs/>
          <w:color w:val="222222"/>
          <w:shd w:val="clear" w:color="auto" w:fill="FFFFFF"/>
          <w:lang w:val="en-GB" w:eastAsia="en-GB"/>
        </w:rPr>
        <w:t>Nature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6</w:t>
      </w:r>
      <w:r w:rsidRPr="002A1ED9">
        <w:rPr>
          <w:rFonts w:ascii="Times New Roman" w:eastAsia="Times New Roman" w:hAnsi="Times New Roman" w:cs="Times New Roman"/>
          <w:color w:val="222222"/>
          <w:shd w:val="clear" w:color="auto" w:fill="FFFFFF"/>
          <w:lang w:val="en-GB" w:eastAsia="en-GB"/>
        </w:rPr>
        <w:t>(5), 448-450.</w:t>
      </w:r>
    </w:p>
    <w:p w14:paraId="7199E29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Bechara, A., Damasio, H., &amp; Damasio, A. R. (2000). Emotion, decision making and the orbitofrontal cortex. </w:t>
      </w:r>
      <w:r w:rsidRPr="002A1ED9">
        <w:rPr>
          <w:rFonts w:ascii="Times New Roman" w:eastAsia="Times New Roman" w:hAnsi="Times New Roman" w:cs="Times New Roman"/>
          <w:i/>
          <w:iCs/>
          <w:color w:val="222222"/>
          <w:shd w:val="clear" w:color="auto" w:fill="FFFFFF"/>
          <w:lang w:val="en-GB" w:eastAsia="en-GB"/>
        </w:rPr>
        <w:t>Cerebral cortex</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w:t>
      </w:r>
      <w:r w:rsidRPr="002A1ED9">
        <w:rPr>
          <w:rFonts w:ascii="Times New Roman" w:eastAsia="Times New Roman" w:hAnsi="Times New Roman" w:cs="Times New Roman"/>
          <w:color w:val="222222"/>
          <w:shd w:val="clear" w:color="auto" w:fill="FFFFFF"/>
          <w:lang w:val="en-GB" w:eastAsia="en-GB"/>
        </w:rPr>
        <w:t>(3), 295-307.</w:t>
      </w:r>
    </w:p>
    <w:p w14:paraId="37965049"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Buhle, J. T., Silvers, J. A., Wager, T. D., Lopez, R., Onyemekwu, C., Kober, H., ... &amp; Ochsner, K. N. (2014). Cognitive reappraisal of emotion: a meta-analysis of human neuroimaging studies. </w:t>
      </w:r>
      <w:r w:rsidRPr="002A1ED9">
        <w:rPr>
          <w:rFonts w:ascii="Times New Roman" w:hAnsi="Times New Roman" w:cs="Times New Roman"/>
          <w:i/>
          <w:iCs/>
          <w:color w:val="222222"/>
          <w:shd w:val="clear" w:color="auto" w:fill="FFFFFF"/>
          <w:lang w:val="en-GB"/>
        </w:rPr>
        <w:t>Cerebral cortex</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24</w:t>
      </w:r>
      <w:r w:rsidRPr="002A1ED9">
        <w:rPr>
          <w:rFonts w:ascii="Times New Roman" w:hAnsi="Times New Roman" w:cs="Times New Roman"/>
          <w:color w:val="222222"/>
          <w:shd w:val="clear" w:color="auto" w:fill="FFFFFF"/>
          <w:lang w:val="en-GB"/>
        </w:rPr>
        <w:t>(11), 2981-2990.</w:t>
      </w:r>
    </w:p>
    <w:p w14:paraId="1C92D890"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Chang, L. J., Gianaros, P. J., Manuck, S. B., Krishnan, A., &amp; Wager, T. D. (2015). A sensitive and specific neural signature for picture-induced negative affect. </w:t>
      </w:r>
      <w:r w:rsidRPr="002A1ED9">
        <w:rPr>
          <w:rFonts w:ascii="Times New Roman" w:eastAsia="Times New Roman" w:hAnsi="Times New Roman" w:cs="Times New Roman"/>
          <w:i/>
          <w:iCs/>
          <w:color w:val="222222"/>
          <w:shd w:val="clear" w:color="auto" w:fill="FFFFFF"/>
          <w:lang w:val="en-GB" w:eastAsia="en-GB"/>
        </w:rPr>
        <w:t>PLoS biology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13</w:t>
      </w:r>
      <w:r w:rsidRPr="002A1ED9">
        <w:rPr>
          <w:rFonts w:ascii="Times New Roman" w:eastAsia="Times New Roman" w:hAnsi="Times New Roman" w:cs="Times New Roman"/>
          <w:color w:val="222222"/>
          <w:shd w:val="clear" w:color="auto" w:fill="FFFFFF"/>
          <w:lang w:val="en-GB" w:eastAsia="en-GB"/>
        </w:rPr>
        <w:t>(6), e1002180.</w:t>
      </w:r>
    </w:p>
    <w:p w14:paraId="488AD033"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Collins, D. L., Neelin, P., Peters, T. M., &amp; Evans, A. C. (1994). Automatic 3D intersubject registration of MR volumetric data in standardized Talairach space. </w:t>
      </w:r>
      <w:r w:rsidRPr="002A1ED9">
        <w:rPr>
          <w:rFonts w:ascii="Times New Roman" w:eastAsia="Times New Roman" w:hAnsi="Times New Roman" w:cs="Times New Roman"/>
          <w:i/>
          <w:iCs/>
          <w:color w:val="222222"/>
          <w:shd w:val="clear" w:color="auto" w:fill="FFFFFF"/>
          <w:lang w:val="en-GB" w:eastAsia="en-GB"/>
        </w:rPr>
        <w:t>Journal of computer assisted tomography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18</w:t>
      </w:r>
      <w:r w:rsidRPr="002A1ED9">
        <w:rPr>
          <w:rFonts w:ascii="Times New Roman" w:eastAsia="Times New Roman" w:hAnsi="Times New Roman" w:cs="Times New Roman"/>
          <w:color w:val="222222"/>
          <w:shd w:val="clear" w:color="auto" w:fill="FFFFFF"/>
          <w:lang w:val="en-GB" w:eastAsia="en-GB"/>
        </w:rPr>
        <w:t>(2), 192-205.</w:t>
      </w:r>
    </w:p>
    <w:p w14:paraId="1061FDBC"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Craig, A. D. (2002). How do you feel? Interoception: the sense of the physiological condition of the body. </w:t>
      </w:r>
      <w:r w:rsidRPr="002A1ED9">
        <w:rPr>
          <w:rFonts w:ascii="Times New Roman" w:eastAsia="Times New Roman" w:hAnsi="Times New Roman" w:cs="Times New Roman"/>
          <w:i/>
          <w:iCs/>
          <w:color w:val="222222"/>
          <w:shd w:val="clear" w:color="auto" w:fill="FFFFFF"/>
          <w:lang w:val="en-GB" w:eastAsia="en-GB"/>
        </w:rPr>
        <w:t>Nature reviews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3</w:t>
      </w:r>
      <w:r w:rsidRPr="002A1ED9">
        <w:rPr>
          <w:rFonts w:ascii="Times New Roman" w:eastAsia="Times New Roman" w:hAnsi="Times New Roman" w:cs="Times New Roman"/>
          <w:color w:val="222222"/>
          <w:shd w:val="clear" w:color="auto" w:fill="FFFFFF"/>
          <w:lang w:val="en-GB" w:eastAsia="en-GB"/>
        </w:rPr>
        <w:t>(8), 655-666.</w:t>
      </w:r>
    </w:p>
    <w:p w14:paraId="1A4FDA8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Craig, A. D. (2009). How do you feel—now? The anterior insula and human awareness. </w:t>
      </w:r>
      <w:r w:rsidRPr="002A1ED9">
        <w:rPr>
          <w:rFonts w:ascii="Times New Roman" w:eastAsia="Times New Roman" w:hAnsi="Times New Roman" w:cs="Times New Roman"/>
          <w:i/>
          <w:iCs/>
          <w:color w:val="222222"/>
          <w:shd w:val="clear" w:color="auto" w:fill="FFFFFF"/>
          <w:lang w:val="en-GB" w:eastAsia="en-GB"/>
        </w:rPr>
        <w:t>Nature reviews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w:t>
      </w:r>
      <w:r w:rsidRPr="002A1ED9">
        <w:rPr>
          <w:rFonts w:ascii="Times New Roman" w:eastAsia="Times New Roman" w:hAnsi="Times New Roman" w:cs="Times New Roman"/>
          <w:color w:val="222222"/>
          <w:shd w:val="clear" w:color="auto" w:fill="FFFFFF"/>
          <w:lang w:val="en-GB" w:eastAsia="en-GB"/>
        </w:rPr>
        <w:t>(1), 59-70.</w:t>
      </w:r>
    </w:p>
    <w:p w14:paraId="047F66F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Dabas, M. M., Alameri, A. D., Mohamed, N. M., Mahmood, R., Kim, D. H., Samreen, M., ... &amp; Khan, S. (2024). Comparative efficacy of MRI and CT in traumatic brain injury: A systematic review. </w:t>
      </w:r>
      <w:r w:rsidRPr="002A1ED9">
        <w:rPr>
          <w:rFonts w:ascii="Times New Roman" w:eastAsia="Times New Roman" w:hAnsi="Times New Roman" w:cs="Times New Roman"/>
          <w:i/>
          <w:iCs/>
          <w:color w:val="222222"/>
          <w:shd w:val="clear" w:color="auto" w:fill="FFFFFF"/>
          <w:lang w:val="en-GB" w:eastAsia="en-GB"/>
        </w:rPr>
        <w:t>Cureus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16</w:t>
      </w:r>
      <w:r w:rsidRPr="002A1ED9">
        <w:rPr>
          <w:rFonts w:ascii="Times New Roman" w:eastAsia="Times New Roman" w:hAnsi="Times New Roman" w:cs="Times New Roman"/>
          <w:color w:val="222222"/>
          <w:shd w:val="clear" w:color="auto" w:fill="FFFFFF"/>
          <w:lang w:val="en-GB" w:eastAsia="en-GB"/>
        </w:rPr>
        <w:t>(10).</w:t>
      </w:r>
    </w:p>
    <w:p w14:paraId="269D666C"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Damasio, A. (2021). </w:t>
      </w:r>
      <w:r w:rsidRPr="002A1ED9">
        <w:rPr>
          <w:rFonts w:ascii="Times New Roman" w:hAnsi="Times New Roman" w:cs="Times New Roman"/>
          <w:i/>
          <w:iCs/>
          <w:color w:val="222222"/>
          <w:shd w:val="clear" w:color="auto" w:fill="FFFFFF"/>
          <w:lang w:val="en-GB"/>
        </w:rPr>
        <w:t>Feeling &amp; knowing: Making minds conscious</w:t>
      </w:r>
      <w:r w:rsidRPr="002A1ED9">
        <w:rPr>
          <w:rFonts w:ascii="Times New Roman" w:hAnsi="Times New Roman" w:cs="Times New Roman"/>
          <w:color w:val="222222"/>
          <w:shd w:val="clear" w:color="auto" w:fill="FFFFFF"/>
          <w:lang w:val="en-GB"/>
        </w:rPr>
        <w:t>. Pantheon.</w:t>
      </w:r>
    </w:p>
    <w:p w14:paraId="7F6F1785"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Disner, S. G., Beevers, C. G., Haigh, E. A., &amp; Beck, A. T. (2011). Neural mechanisms of the cognitive model of depression. </w:t>
      </w:r>
      <w:r w:rsidRPr="002A1ED9">
        <w:rPr>
          <w:rFonts w:ascii="Times New Roman" w:hAnsi="Times New Roman" w:cs="Times New Roman"/>
          <w:i/>
          <w:iCs/>
          <w:color w:val="222222"/>
          <w:shd w:val="clear" w:color="auto" w:fill="FFFFFF"/>
          <w:lang w:val="en-GB"/>
        </w:rPr>
        <w:t>Nature Reviews Neuroscience</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12</w:t>
      </w:r>
      <w:r w:rsidRPr="002A1ED9">
        <w:rPr>
          <w:rFonts w:ascii="Times New Roman" w:hAnsi="Times New Roman" w:cs="Times New Roman"/>
          <w:color w:val="222222"/>
          <w:shd w:val="clear" w:color="auto" w:fill="FFFFFF"/>
          <w:lang w:val="en-GB"/>
        </w:rPr>
        <w:t>(8), 467-477.</w:t>
      </w:r>
    </w:p>
    <w:p w14:paraId="63E644CC"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Esteban, O., Birman, D., Schaer, M., Koyejo, O. O., Poldrack, R. A., &amp; Gorgolewski, K. J. (2017). MRIQC: Advancing the automatic prediction of image quality in MRI from unseen sites. </w:t>
      </w:r>
      <w:r w:rsidRPr="002A1ED9">
        <w:rPr>
          <w:rFonts w:ascii="Times New Roman" w:eastAsia="Times New Roman" w:hAnsi="Times New Roman" w:cs="Times New Roman"/>
          <w:i/>
          <w:iCs/>
          <w:color w:val="222222"/>
          <w:shd w:val="clear" w:color="auto" w:fill="FFFFFF"/>
          <w:lang w:val="en-GB" w:eastAsia="en-GB"/>
        </w:rPr>
        <w:t>PloS one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12</w:t>
      </w:r>
      <w:r w:rsidRPr="002A1ED9">
        <w:rPr>
          <w:rFonts w:ascii="Times New Roman" w:eastAsia="Times New Roman" w:hAnsi="Times New Roman" w:cs="Times New Roman"/>
          <w:color w:val="222222"/>
          <w:shd w:val="clear" w:color="auto" w:fill="FFFFFF"/>
          <w:lang w:val="en-GB" w:eastAsia="en-GB"/>
        </w:rPr>
        <w:t>(9), e0184661.</w:t>
      </w:r>
    </w:p>
    <w:p w14:paraId="13EA2D2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Esteban, O., Markiewicz, C. J., Blair, R. W., Moodie, C. A., Isik, A. I., Erramuzpe, A., ... &amp; Gorgolewski, K. J. (2019). fMRIPrep: a robust preprocessing pipeline for functional MRI. </w:t>
      </w:r>
      <w:r w:rsidRPr="002A1ED9">
        <w:rPr>
          <w:rFonts w:ascii="Times New Roman" w:eastAsia="Times New Roman" w:hAnsi="Times New Roman" w:cs="Times New Roman"/>
          <w:i/>
          <w:iCs/>
          <w:color w:val="222222"/>
          <w:shd w:val="clear" w:color="auto" w:fill="FFFFFF"/>
          <w:lang w:val="en-GB" w:eastAsia="en-GB"/>
        </w:rPr>
        <w:t>Nature methods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16</w:t>
      </w:r>
      <w:r w:rsidRPr="002A1ED9">
        <w:rPr>
          <w:rFonts w:ascii="Times New Roman" w:eastAsia="Times New Roman" w:hAnsi="Times New Roman" w:cs="Times New Roman"/>
          <w:color w:val="222222"/>
          <w:shd w:val="clear" w:color="auto" w:fill="FFFFFF"/>
          <w:lang w:val="en-GB" w:eastAsia="en-GB"/>
        </w:rPr>
        <w:t>(1), 111-116.</w:t>
      </w:r>
    </w:p>
    <w:p w14:paraId="19D26831"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Etkin, A., &amp; Wager, T. D. (2007). Functional neuroimaging of anxiety: a meta-analysis of emotional processing in PTSD, social anxiety disorder, and specific phobia. </w:t>
      </w:r>
      <w:r w:rsidRPr="002A1ED9">
        <w:rPr>
          <w:rFonts w:ascii="Times New Roman" w:hAnsi="Times New Roman" w:cs="Times New Roman"/>
          <w:i/>
          <w:iCs/>
          <w:color w:val="222222"/>
          <w:shd w:val="clear" w:color="auto" w:fill="FFFFFF"/>
          <w:lang w:val="en-GB"/>
        </w:rPr>
        <w:t>American journal of Psychiatry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164</w:t>
      </w:r>
      <w:r w:rsidRPr="002A1ED9">
        <w:rPr>
          <w:rFonts w:ascii="Times New Roman" w:hAnsi="Times New Roman" w:cs="Times New Roman"/>
          <w:color w:val="222222"/>
          <w:shd w:val="clear" w:color="auto" w:fill="FFFFFF"/>
          <w:lang w:val="en-GB"/>
        </w:rPr>
        <w:t>(10), 1476-1488.</w:t>
      </w:r>
    </w:p>
    <w:p w14:paraId="37F3D66D"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Etkin, A., Büchel, C., &amp; Gross, J. J. (2015). The neural bases of emotion regulation. </w:t>
      </w:r>
      <w:r w:rsidRPr="002A1ED9">
        <w:rPr>
          <w:rFonts w:ascii="Times New Roman" w:eastAsia="Times New Roman" w:hAnsi="Times New Roman" w:cs="Times New Roman"/>
          <w:i/>
          <w:iCs/>
          <w:color w:val="222222"/>
          <w:shd w:val="clear" w:color="auto" w:fill="FFFFFF"/>
          <w:lang w:val="en-GB" w:eastAsia="en-GB"/>
        </w:rPr>
        <w:t>Nature reviews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16</w:t>
      </w:r>
      <w:r w:rsidRPr="002A1ED9">
        <w:rPr>
          <w:rFonts w:ascii="Times New Roman" w:eastAsia="Times New Roman" w:hAnsi="Times New Roman" w:cs="Times New Roman"/>
          <w:color w:val="222222"/>
          <w:shd w:val="clear" w:color="auto" w:fill="FFFFFF"/>
          <w:lang w:val="en-GB" w:eastAsia="en-GB"/>
        </w:rPr>
        <w:t>(11), 693-700.</w:t>
      </w:r>
    </w:p>
    <w:p w14:paraId="2075D70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Fan, L., Li, H., Zhuo, J., Zhang, Y., Wang, J., Chen, L., ... &amp; Jiang, T. (2016). The human brainnetome atlas: a new brain atlas based on connectional architecture. </w:t>
      </w:r>
      <w:r w:rsidRPr="002A1ED9">
        <w:rPr>
          <w:rFonts w:ascii="Times New Roman" w:eastAsia="Times New Roman" w:hAnsi="Times New Roman" w:cs="Times New Roman"/>
          <w:i/>
          <w:iCs/>
          <w:color w:val="222222"/>
          <w:shd w:val="clear" w:color="auto" w:fill="FFFFFF"/>
          <w:lang w:val="en-GB" w:eastAsia="en-GB"/>
        </w:rPr>
        <w:t>Cerebral cortex</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26</w:t>
      </w:r>
      <w:r w:rsidRPr="002A1ED9">
        <w:rPr>
          <w:rFonts w:ascii="Times New Roman" w:eastAsia="Times New Roman" w:hAnsi="Times New Roman" w:cs="Times New Roman"/>
          <w:color w:val="222222"/>
          <w:shd w:val="clear" w:color="auto" w:fill="FFFFFF"/>
          <w:lang w:val="en-GB" w:eastAsia="en-GB"/>
        </w:rPr>
        <w:t>(8), 3508-3526.</w:t>
      </w:r>
    </w:p>
    <w:p w14:paraId="63C73A07" w14:textId="77777777" w:rsidR="00FF6719" w:rsidRPr="002A1ED9" w:rsidRDefault="00FF6719" w:rsidP="00D21CA2">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Farahani, H., Watson, P., Bezan, T., Kovač, N., Winter, L. C., Blagojević, M., ... &amp; Jiménez, P. (2024). PsAIchology: An Intelligent Direction in Psychological Sciences. In </w:t>
      </w:r>
      <w:r w:rsidRPr="002A1ED9">
        <w:rPr>
          <w:rFonts w:ascii="Times New Roman" w:eastAsia="Times New Roman" w:hAnsi="Times New Roman" w:cs="Times New Roman"/>
          <w:i/>
          <w:iCs/>
          <w:color w:val="222222"/>
          <w:shd w:val="clear" w:color="auto" w:fill="FFFFFF"/>
          <w:lang w:val="en-GB" w:eastAsia="en-GB"/>
        </w:rPr>
        <w:t>10th International Scientific Conference Technics, Informatics and Education-TIE 2024</w:t>
      </w:r>
      <w:r w:rsidRPr="002A1ED9">
        <w:rPr>
          <w:rFonts w:ascii="Times New Roman" w:eastAsia="Times New Roman" w:hAnsi="Times New Roman" w:cs="Times New Roman"/>
          <w:color w:val="222222"/>
          <w:shd w:val="clear" w:color="auto" w:fill="FFFFFF"/>
          <w:lang w:val="en-GB" w:eastAsia="en-GB"/>
        </w:rPr>
        <w:t>. Faculty of Technical Sciences Čačak, University of Kragujevac.</w:t>
      </w:r>
    </w:p>
    <w:p w14:paraId="6D09FC80" w14:textId="77777777" w:rsidR="00FF6719" w:rsidRPr="002A1ED9" w:rsidRDefault="00FF6719" w:rsidP="00D21CA2">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Farahani, H., Watson, P., Kovač, N., Sheykhangafshe, F. B., Azadfallah, P., Allahyari, A., ... &amp; Chesli, R. R. (2025). Unraveling the Complexity of Love Addiction Using Machine Learning Algorithms: The Influence of Positive and Negative Affect, Interpersonal Needs, and Self-Hate. In </w:t>
      </w:r>
      <w:r w:rsidRPr="002A1ED9">
        <w:rPr>
          <w:rFonts w:ascii="Times New Roman" w:eastAsia="Times New Roman" w:hAnsi="Times New Roman" w:cs="Times New Roman"/>
          <w:i/>
          <w:iCs/>
          <w:color w:val="222222"/>
          <w:shd w:val="clear" w:color="auto" w:fill="FFFFFF"/>
          <w:lang w:val="en-GB" w:eastAsia="en-GB"/>
        </w:rPr>
        <w:t>International Handbook of Love: Transcultural and Transdisciplinary Perspectives</w:t>
      </w:r>
      <w:r w:rsidRPr="002A1ED9">
        <w:rPr>
          <w:rFonts w:ascii="Times New Roman" w:eastAsia="Times New Roman" w:hAnsi="Times New Roman" w:cs="Times New Roman"/>
          <w:color w:val="222222"/>
          <w:shd w:val="clear" w:color="auto" w:fill="FFFFFF"/>
          <w:lang w:val="en-GB" w:eastAsia="en-GB"/>
        </w:rPr>
        <w:t xml:space="preserve"> (pp. 1-22). Cham: Springer Nature Switzerland.</w:t>
      </w:r>
    </w:p>
    <w:p w14:paraId="3328B229"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Feurer, C., Jimmy, J., Chang, F., Langenecker, S. A., Phan, K. L., Ajilore, O., &amp; Klumpp, H. (2021). Resting state functional connectivity correlates of rumination and worry in internalizing psychopathologies. </w:t>
      </w:r>
      <w:r w:rsidRPr="002A1ED9">
        <w:rPr>
          <w:rFonts w:ascii="Times New Roman" w:hAnsi="Times New Roman" w:cs="Times New Roman"/>
          <w:i/>
          <w:iCs/>
          <w:color w:val="222222"/>
          <w:shd w:val="clear" w:color="auto" w:fill="FFFFFF"/>
          <w:lang w:val="en-GB"/>
        </w:rPr>
        <w:t>Depression and Anxiety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38</w:t>
      </w:r>
      <w:r w:rsidRPr="002A1ED9">
        <w:rPr>
          <w:rFonts w:ascii="Times New Roman" w:hAnsi="Times New Roman" w:cs="Times New Roman"/>
          <w:color w:val="222222"/>
          <w:shd w:val="clear" w:color="auto" w:fill="FFFFFF"/>
          <w:lang w:val="en-GB"/>
        </w:rPr>
        <w:t>(5), 488-497.</w:t>
      </w:r>
    </w:p>
    <w:p w14:paraId="3B47ABE2"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Fischl, B. (2012). FreeSurfer.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62</w:t>
      </w:r>
      <w:r w:rsidRPr="002A1ED9">
        <w:rPr>
          <w:rFonts w:ascii="Times New Roman" w:eastAsia="Times New Roman" w:hAnsi="Times New Roman" w:cs="Times New Roman"/>
          <w:color w:val="222222"/>
          <w:shd w:val="clear" w:color="auto" w:fill="FFFFFF"/>
          <w:lang w:val="en-GB" w:eastAsia="en-GB"/>
        </w:rPr>
        <w:t>(2), 774-781.</w:t>
      </w:r>
    </w:p>
    <w:p w14:paraId="4799C08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Fonov, V., Evans, A. C., Botteron, K., Almli, C. R., McKinstry, R. C., Collins, D. L., &amp; Brain Development Cooperative Group. (2011). Unbiased average age-appropriate atlases for pediatric studies.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54</w:t>
      </w:r>
      <w:r w:rsidRPr="002A1ED9">
        <w:rPr>
          <w:rFonts w:ascii="Times New Roman" w:eastAsia="Times New Roman" w:hAnsi="Times New Roman" w:cs="Times New Roman"/>
          <w:color w:val="222222"/>
          <w:shd w:val="clear" w:color="auto" w:fill="FFFFFF"/>
          <w:lang w:val="en-GB" w:eastAsia="en-GB"/>
        </w:rPr>
        <w:t>(1), 313-327.</w:t>
      </w:r>
    </w:p>
    <w:p w14:paraId="707C33E3"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Giannoulis, E., Nousis, C., Sula, I. J., Georgitsi, M. E., &amp; Malogiannis, I. (2025). Understanding the Borderline Brain: A Review of Neurobiological Findings in Borderline Personality Disorder (BPD). </w:t>
      </w:r>
      <w:r w:rsidRPr="002A1ED9">
        <w:rPr>
          <w:rFonts w:ascii="Times New Roman" w:eastAsia="Times New Roman" w:hAnsi="Times New Roman" w:cs="Times New Roman"/>
          <w:i/>
          <w:iCs/>
          <w:color w:val="222222"/>
          <w:shd w:val="clear" w:color="auto" w:fill="FFFFFF"/>
          <w:lang w:val="en-GB" w:eastAsia="en-GB"/>
        </w:rPr>
        <w:t>Biomedicines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13</w:t>
      </w:r>
      <w:r w:rsidRPr="002A1ED9">
        <w:rPr>
          <w:rFonts w:ascii="Times New Roman" w:eastAsia="Times New Roman" w:hAnsi="Times New Roman" w:cs="Times New Roman"/>
          <w:color w:val="222222"/>
          <w:shd w:val="clear" w:color="auto" w:fill="FFFFFF"/>
          <w:lang w:val="en-GB" w:eastAsia="en-GB"/>
        </w:rPr>
        <w:t>(7), 1783.</w:t>
      </w:r>
    </w:p>
    <w:p w14:paraId="67DF8FC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Gläscher, J., Adolphs, R., Damasio, H., Bechara, A., Rudrauf, D., Calamia, M., ... &amp; Tranel, D. (2012). Lesion mapping of cognitive control and value-based decision making in the prefrontal cortex. </w:t>
      </w:r>
      <w:r w:rsidRPr="002A1ED9">
        <w:rPr>
          <w:rFonts w:ascii="Times New Roman" w:eastAsia="Times New Roman" w:hAnsi="Times New Roman" w:cs="Times New Roman"/>
          <w:i/>
          <w:iCs/>
          <w:color w:val="222222"/>
          <w:shd w:val="clear" w:color="auto" w:fill="FFFFFF"/>
          <w:lang w:val="en-GB" w:eastAsia="en-GB"/>
        </w:rPr>
        <w:t>Proceedings of the National Academy of 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109</w:t>
      </w:r>
      <w:r w:rsidRPr="002A1ED9">
        <w:rPr>
          <w:rFonts w:ascii="Times New Roman" w:eastAsia="Times New Roman" w:hAnsi="Times New Roman" w:cs="Times New Roman"/>
          <w:color w:val="222222"/>
          <w:shd w:val="clear" w:color="auto" w:fill="FFFFFF"/>
          <w:lang w:val="en-GB" w:eastAsia="en-GB"/>
        </w:rPr>
        <w:t>(36), 14681-14686.</w:t>
      </w:r>
    </w:p>
    <w:p w14:paraId="069C09D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Gorgolewski, K. J., Auer, T., Calhoun, V. D., Craddock, R. C., Das, S., Duff, E. P., ... &amp; Poldrack, R. A. (2016). The brain imaging data structure, a format for organizing and describing outputs of neuroimaging experiments. </w:t>
      </w:r>
      <w:r w:rsidRPr="002A1ED9">
        <w:rPr>
          <w:rFonts w:ascii="Times New Roman" w:eastAsia="Times New Roman" w:hAnsi="Times New Roman" w:cs="Times New Roman"/>
          <w:i/>
          <w:iCs/>
          <w:color w:val="222222"/>
          <w:shd w:val="clear" w:color="auto" w:fill="FFFFFF"/>
          <w:lang w:val="en-GB" w:eastAsia="en-GB"/>
        </w:rPr>
        <w:t>Scientific data</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3</w:t>
      </w:r>
      <w:r w:rsidRPr="002A1ED9">
        <w:rPr>
          <w:rFonts w:ascii="Times New Roman" w:eastAsia="Times New Roman" w:hAnsi="Times New Roman" w:cs="Times New Roman"/>
          <w:color w:val="222222"/>
          <w:shd w:val="clear" w:color="auto" w:fill="FFFFFF"/>
          <w:lang w:val="en-GB" w:eastAsia="en-GB"/>
        </w:rPr>
        <w:t>(1), 1-9.</w:t>
      </w:r>
    </w:p>
    <w:p w14:paraId="2B31F4DD"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Gorgolewski, K., Burns, C. D., Madison, C., Clark, D., Halchenko, Y. O., Waskom, M. L., &amp; Ghosh, S. S. (2011). Nipype: a flexible, lightweight and extensible neuroimaging data processing framework in python. Frontiers in neuroinformatics, 5, 13.</w:t>
      </w:r>
    </w:p>
    <w:p w14:paraId="368B9CE0"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Granger, S. J., Leal, S. L., Larson, M. S., Janecek, J. T., McMillan, L., Stern, H., &amp; Yassa, M. A. (2021). Integrity of the uncinate fasciculus is associated with emotional pattern separation-related fMRI signals in the hippocampal dentate and CA3. </w:t>
      </w:r>
      <w:r w:rsidRPr="002A1ED9">
        <w:rPr>
          <w:rFonts w:ascii="Times New Roman" w:eastAsia="Times New Roman" w:hAnsi="Times New Roman" w:cs="Times New Roman"/>
          <w:i/>
          <w:iCs/>
          <w:color w:val="222222"/>
          <w:shd w:val="clear" w:color="auto" w:fill="FFFFFF"/>
          <w:lang w:val="en-GB" w:eastAsia="en-GB"/>
        </w:rPr>
        <w:t>Neurobiology of Learning and Memory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177</w:t>
      </w:r>
      <w:r w:rsidRPr="002A1ED9">
        <w:rPr>
          <w:rFonts w:ascii="Times New Roman" w:eastAsia="Times New Roman" w:hAnsi="Times New Roman" w:cs="Times New Roman"/>
          <w:color w:val="222222"/>
          <w:shd w:val="clear" w:color="auto" w:fill="FFFFFF"/>
          <w:lang w:val="en-GB" w:eastAsia="en-GB"/>
        </w:rPr>
        <w:t>, 107359.</w:t>
      </w:r>
    </w:p>
    <w:p w14:paraId="250E080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Haynes, J. D. (2015). A primer on pattern-based approaches to fMRI: principles, pitfalls, and perspectives. </w:t>
      </w:r>
      <w:r w:rsidRPr="002A1ED9">
        <w:rPr>
          <w:rFonts w:ascii="Times New Roman" w:eastAsia="Times New Roman" w:hAnsi="Times New Roman" w:cs="Times New Roman"/>
          <w:i/>
          <w:iCs/>
          <w:color w:val="222222"/>
          <w:shd w:val="clear" w:color="auto" w:fill="FFFFFF"/>
          <w:lang w:val="en-GB" w:eastAsia="en-GB"/>
        </w:rPr>
        <w:t>Neuron</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87</w:t>
      </w:r>
      <w:r w:rsidRPr="002A1ED9">
        <w:rPr>
          <w:rFonts w:ascii="Times New Roman" w:eastAsia="Times New Roman" w:hAnsi="Times New Roman" w:cs="Times New Roman"/>
          <w:color w:val="222222"/>
          <w:shd w:val="clear" w:color="auto" w:fill="FFFFFF"/>
          <w:lang w:val="en-GB" w:eastAsia="en-GB"/>
        </w:rPr>
        <w:t>(2), 257-270.</w:t>
      </w:r>
    </w:p>
    <w:p w14:paraId="2655E4E8"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He, Z., Li, Z., Yang, F., Wang, L., Li, J., Zhou, C., &amp; Pan, J. (2020). Advances in multimodal emotion recognition based on brain–computer interfaces. </w:t>
      </w:r>
      <w:r w:rsidRPr="002A1ED9">
        <w:rPr>
          <w:rFonts w:ascii="Times New Roman" w:eastAsia="Times New Roman" w:hAnsi="Times New Roman" w:cs="Times New Roman"/>
          <w:i/>
          <w:iCs/>
          <w:color w:val="222222"/>
          <w:shd w:val="clear" w:color="auto" w:fill="FFFFFF"/>
          <w:lang w:val="en-GB" w:eastAsia="en-GB"/>
        </w:rPr>
        <w:t>Brain 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w:t>
      </w:r>
      <w:r w:rsidRPr="002A1ED9">
        <w:rPr>
          <w:rFonts w:ascii="Times New Roman" w:eastAsia="Times New Roman" w:hAnsi="Times New Roman" w:cs="Times New Roman"/>
          <w:color w:val="222222"/>
          <w:shd w:val="clear" w:color="auto" w:fill="FFFFFF"/>
          <w:lang w:val="en-GB" w:eastAsia="en-GB"/>
        </w:rPr>
        <w:t>(10), 687.</w:t>
      </w:r>
    </w:p>
    <w:p w14:paraId="483B6A4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Herbet, G., Lafargue, G., Moritz-Gasser, S., de Champfleur, N. M., Costi, E., Bonnetblanc, F., &amp; Duffau, H. (2015). A disconnection account of subjective empathy impairments in diffuse low-grade glioma patients. </w:t>
      </w:r>
      <w:r w:rsidRPr="002A1ED9">
        <w:rPr>
          <w:rFonts w:ascii="Times New Roman" w:eastAsia="Times New Roman" w:hAnsi="Times New Roman" w:cs="Times New Roman"/>
          <w:i/>
          <w:iCs/>
          <w:color w:val="222222"/>
          <w:shd w:val="clear" w:color="auto" w:fill="FFFFFF"/>
          <w:lang w:val="en-GB" w:eastAsia="en-GB"/>
        </w:rPr>
        <w:t>Neuropsychologia</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70</w:t>
      </w:r>
      <w:r w:rsidRPr="002A1ED9">
        <w:rPr>
          <w:rFonts w:ascii="Times New Roman" w:eastAsia="Times New Roman" w:hAnsi="Times New Roman" w:cs="Times New Roman"/>
          <w:color w:val="222222"/>
          <w:shd w:val="clear" w:color="auto" w:fill="FFFFFF"/>
          <w:lang w:val="en-GB" w:eastAsia="en-GB"/>
        </w:rPr>
        <w:t>, 165-176.</w:t>
      </w:r>
    </w:p>
    <w:p w14:paraId="2A680E8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Hiser, J., &amp; Koenigs, M. (2018). The multifaceted role of the ventromedial prefrontal cortex in emotion, decision making, social cognition, and psychopathology. </w:t>
      </w:r>
      <w:r w:rsidRPr="002A1ED9">
        <w:rPr>
          <w:rFonts w:ascii="Times New Roman" w:eastAsia="Times New Roman" w:hAnsi="Times New Roman" w:cs="Times New Roman"/>
          <w:i/>
          <w:iCs/>
          <w:color w:val="222222"/>
          <w:shd w:val="clear" w:color="auto" w:fill="FFFFFF"/>
          <w:lang w:val="en-GB" w:eastAsia="en-GB"/>
        </w:rPr>
        <w:t>Biological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83</w:t>
      </w:r>
      <w:r w:rsidRPr="002A1ED9">
        <w:rPr>
          <w:rFonts w:ascii="Times New Roman" w:eastAsia="Times New Roman" w:hAnsi="Times New Roman" w:cs="Times New Roman"/>
          <w:color w:val="222222"/>
          <w:shd w:val="clear" w:color="auto" w:fill="FFFFFF"/>
          <w:lang w:val="en-GB" w:eastAsia="en-GB"/>
        </w:rPr>
        <w:t>(8), 638-647.</w:t>
      </w:r>
    </w:p>
    <w:p w14:paraId="75019BB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Hu, D., Liang, H., Qu, S., Han, C., &amp; Jiang, Y. (2023). A fast and accurate brain extraction method for CT head images. </w:t>
      </w:r>
      <w:r w:rsidRPr="002A1ED9">
        <w:rPr>
          <w:rFonts w:ascii="Times New Roman" w:eastAsia="Times New Roman" w:hAnsi="Times New Roman" w:cs="Times New Roman"/>
          <w:i/>
          <w:iCs/>
          <w:color w:val="222222"/>
          <w:shd w:val="clear" w:color="auto" w:fill="FFFFFF"/>
          <w:lang w:val="en-GB" w:eastAsia="en-GB"/>
        </w:rPr>
        <w:t>BMC Medical Imaging</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23</w:t>
      </w:r>
      <w:r w:rsidRPr="002A1ED9">
        <w:rPr>
          <w:rFonts w:ascii="Times New Roman" w:eastAsia="Times New Roman" w:hAnsi="Times New Roman" w:cs="Times New Roman"/>
          <w:color w:val="222222"/>
          <w:shd w:val="clear" w:color="auto" w:fill="FFFFFF"/>
          <w:lang w:val="en-GB" w:eastAsia="en-GB"/>
        </w:rPr>
        <w:t>(1), 124.</w:t>
      </w:r>
    </w:p>
    <w:p w14:paraId="59BEC8EA"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Kaiser, R. H., Andrews-Hanna, J. R., Wager, T. D., &amp; Pizzagalli, D. A. (2015). Large-scale network dysfunction in major depressive disorder: a meta-analysis of resting-state functional connectivity. </w:t>
      </w:r>
      <w:r w:rsidRPr="002A1ED9">
        <w:rPr>
          <w:rFonts w:ascii="Times New Roman" w:hAnsi="Times New Roman" w:cs="Times New Roman"/>
          <w:i/>
          <w:iCs/>
          <w:color w:val="222222"/>
          <w:shd w:val="clear" w:color="auto" w:fill="FFFFFF"/>
          <w:lang w:val="en-GB"/>
        </w:rPr>
        <w:t>JAMA psychiatry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72</w:t>
      </w:r>
      <w:r w:rsidRPr="002A1ED9">
        <w:rPr>
          <w:rFonts w:ascii="Times New Roman" w:hAnsi="Times New Roman" w:cs="Times New Roman"/>
          <w:color w:val="222222"/>
          <w:shd w:val="clear" w:color="auto" w:fill="FFFFFF"/>
          <w:lang w:val="en-GB"/>
        </w:rPr>
        <w:t>(6), 603-611.</w:t>
      </w:r>
    </w:p>
    <w:p w14:paraId="072E9D5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Karnath, H. O., Fruhmann Berger, M., Zopf, R., &amp; Küker, W. (2004). Using SPM normalization for lesion analysis in spatial neglect. </w:t>
      </w:r>
      <w:r w:rsidRPr="002A1ED9">
        <w:rPr>
          <w:rFonts w:ascii="Times New Roman" w:eastAsia="Times New Roman" w:hAnsi="Times New Roman" w:cs="Times New Roman"/>
          <w:i/>
          <w:iCs/>
          <w:color w:val="222222"/>
          <w:shd w:val="clear" w:color="auto" w:fill="FFFFFF"/>
          <w:lang w:val="en-GB" w:eastAsia="en-GB"/>
        </w:rPr>
        <w:t>Brain</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127</w:t>
      </w:r>
      <w:r w:rsidRPr="002A1ED9">
        <w:rPr>
          <w:rFonts w:ascii="Times New Roman" w:eastAsia="Times New Roman" w:hAnsi="Times New Roman" w:cs="Times New Roman"/>
          <w:color w:val="222222"/>
          <w:shd w:val="clear" w:color="auto" w:fill="FFFFFF"/>
          <w:lang w:val="en-GB" w:eastAsia="en-GB"/>
        </w:rPr>
        <w:t>(4), e10-e10.</w:t>
      </w:r>
    </w:p>
    <w:p w14:paraId="2256CE66"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Kleckner, I. R., Zhang, J., Touroutoglou, A., Chanes, L., Xia, C., Simmons, W. K., ... &amp; Feldman Barrett, L. (2017). Evidence for a large-scale brain system supporting allostasis and interoception in humans. </w:t>
      </w:r>
      <w:r w:rsidRPr="002A1ED9">
        <w:rPr>
          <w:rFonts w:ascii="Times New Roman" w:eastAsia="Times New Roman" w:hAnsi="Times New Roman" w:cs="Times New Roman"/>
          <w:i/>
          <w:iCs/>
          <w:color w:val="222222"/>
          <w:shd w:val="clear" w:color="auto" w:fill="FFFFFF"/>
          <w:lang w:val="en-GB" w:eastAsia="en-GB"/>
        </w:rPr>
        <w:t>Nature human behaviour</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w:t>
      </w:r>
      <w:r w:rsidRPr="002A1ED9">
        <w:rPr>
          <w:rFonts w:ascii="Times New Roman" w:eastAsia="Times New Roman" w:hAnsi="Times New Roman" w:cs="Times New Roman"/>
          <w:color w:val="222222"/>
          <w:shd w:val="clear" w:color="auto" w:fill="FFFFFF"/>
          <w:lang w:val="en-GB" w:eastAsia="en-GB"/>
        </w:rPr>
        <w:t>(5), 0069.</w:t>
      </w:r>
    </w:p>
    <w:p w14:paraId="7738F6F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Knutson, K. M., Dal Monte, O., Schintu, S., Wassermann, E. M., Raymont, V., Grafman, J., &amp; Krueger, F. (2015). Areas of brain damage underlying increased reports of behavioral disinhibition. </w:t>
      </w:r>
      <w:r w:rsidRPr="002A1ED9">
        <w:rPr>
          <w:rFonts w:ascii="Times New Roman" w:eastAsia="Times New Roman" w:hAnsi="Times New Roman" w:cs="Times New Roman"/>
          <w:i/>
          <w:iCs/>
          <w:color w:val="222222"/>
          <w:shd w:val="clear" w:color="auto" w:fill="FFFFFF"/>
          <w:lang w:val="en-GB" w:eastAsia="en-GB"/>
        </w:rPr>
        <w:t>The Journal of neuropsychiatry and clinical neurosciences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27</w:t>
      </w:r>
      <w:r w:rsidRPr="002A1ED9">
        <w:rPr>
          <w:rFonts w:ascii="Times New Roman" w:eastAsia="Times New Roman" w:hAnsi="Times New Roman" w:cs="Times New Roman"/>
          <w:color w:val="222222"/>
          <w:shd w:val="clear" w:color="auto" w:fill="FFFFFF"/>
          <w:lang w:val="en-GB" w:eastAsia="en-GB"/>
        </w:rPr>
        <w:t>(3), 193-198.</w:t>
      </w:r>
    </w:p>
    <w:p w14:paraId="5F667E39"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Koenigs, M., &amp; Grafman, J. (2009). The functional neuroanatomy of depression: distinct roles for ventromedial and dorsolateral prefrontal cortex. </w:t>
      </w:r>
      <w:r w:rsidRPr="002A1ED9">
        <w:rPr>
          <w:rFonts w:ascii="Times New Roman" w:hAnsi="Times New Roman" w:cs="Times New Roman"/>
          <w:i/>
          <w:iCs/>
          <w:color w:val="222222"/>
          <w:shd w:val="clear" w:color="auto" w:fill="FFFFFF"/>
          <w:lang w:val="en-GB"/>
        </w:rPr>
        <w:t>Behavioural brain research</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201</w:t>
      </w:r>
      <w:r w:rsidRPr="002A1ED9">
        <w:rPr>
          <w:rFonts w:ascii="Times New Roman" w:hAnsi="Times New Roman" w:cs="Times New Roman"/>
          <w:color w:val="222222"/>
          <w:shd w:val="clear" w:color="auto" w:fill="FFFFFF"/>
          <w:lang w:val="en-GB"/>
        </w:rPr>
        <w:t>(2), 239-243.</w:t>
      </w:r>
    </w:p>
    <w:p w14:paraId="7A05488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Koenigs, M., &amp; Tranel, D. (2007). Irrational economic decision-making after ventromedial prefrontal damage: evidence from the Ultimatum Game. </w:t>
      </w:r>
      <w:r w:rsidRPr="002A1ED9">
        <w:rPr>
          <w:rFonts w:ascii="Times New Roman" w:eastAsia="Times New Roman" w:hAnsi="Times New Roman" w:cs="Times New Roman"/>
          <w:i/>
          <w:iCs/>
          <w:color w:val="222222"/>
          <w:shd w:val="clear" w:color="auto" w:fill="FFFFFF"/>
          <w:lang w:val="en-GB" w:eastAsia="en-GB"/>
        </w:rPr>
        <w:t>Journal of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27</w:t>
      </w:r>
      <w:r w:rsidRPr="002A1ED9">
        <w:rPr>
          <w:rFonts w:ascii="Times New Roman" w:eastAsia="Times New Roman" w:hAnsi="Times New Roman" w:cs="Times New Roman"/>
          <w:color w:val="222222"/>
          <w:shd w:val="clear" w:color="auto" w:fill="FFFFFF"/>
          <w:lang w:val="en-GB" w:eastAsia="en-GB"/>
        </w:rPr>
        <w:t>(4), 951-956.</w:t>
      </w:r>
    </w:p>
    <w:p w14:paraId="37BBDACD" w14:textId="77777777" w:rsidR="00FF6719" w:rsidRPr="002A1ED9" w:rsidRDefault="00FF6719" w:rsidP="00D21CA2">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Kovač, N., Ratković, K., Farahani, H., &amp; Watson, P. (2024). A practical applications guide to machine learning regression models in psychology with Python. </w:t>
      </w:r>
      <w:r w:rsidRPr="002A1ED9">
        <w:rPr>
          <w:rFonts w:ascii="Times New Roman" w:eastAsia="Times New Roman" w:hAnsi="Times New Roman" w:cs="Times New Roman"/>
          <w:i/>
          <w:iCs/>
          <w:color w:val="222222"/>
          <w:shd w:val="clear" w:color="auto" w:fill="FFFFFF"/>
          <w:lang w:val="en-GB" w:eastAsia="en-GB"/>
        </w:rPr>
        <w:t>Methods in Psychology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11</w:t>
      </w:r>
      <w:r w:rsidRPr="002A1ED9">
        <w:rPr>
          <w:rFonts w:ascii="Times New Roman" w:eastAsia="Times New Roman" w:hAnsi="Times New Roman" w:cs="Times New Roman"/>
          <w:color w:val="222222"/>
          <w:shd w:val="clear" w:color="auto" w:fill="FFFFFF"/>
          <w:lang w:val="en-GB" w:eastAsia="en-GB"/>
        </w:rPr>
        <w:t>, 100156.</w:t>
      </w:r>
    </w:p>
    <w:p w14:paraId="3CC5C536" w14:textId="77777777" w:rsidR="00FF6719" w:rsidRPr="002A1ED9" w:rsidRDefault="00FF6719" w:rsidP="00D21CA2">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Kovač, N., Ratković, K., Farahani, H., &amp; Watson, P. (2025b). Machine learning regression models for internal shame. Acta Psychologica, 260, 105721.</w:t>
      </w:r>
    </w:p>
    <w:p w14:paraId="0A2B8130" w14:textId="77777777" w:rsidR="00FF6719" w:rsidRPr="002A1ED9" w:rsidRDefault="00FF6719" w:rsidP="00D21CA2">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Kovač, N., Ratković, K., Watson, P., Farahani, H., &amp; Bagheri Sheykhangafshe, F. (2025). Machine learning classification models for predicting chronic pain. </w:t>
      </w:r>
      <w:r w:rsidRPr="002A1ED9">
        <w:rPr>
          <w:rFonts w:ascii="Times New Roman" w:eastAsia="Times New Roman" w:hAnsi="Times New Roman" w:cs="Times New Roman"/>
          <w:i/>
          <w:iCs/>
          <w:color w:val="222222"/>
          <w:shd w:val="clear" w:color="auto" w:fill="FFFFFF"/>
          <w:lang w:val="en-GB" w:eastAsia="en-GB"/>
        </w:rPr>
        <w:t>Current Psychology</w:t>
      </w:r>
      <w:r w:rsidRPr="002A1ED9">
        <w:rPr>
          <w:rFonts w:ascii="Times New Roman" w:eastAsia="Times New Roman" w:hAnsi="Times New Roman" w:cs="Times New Roman"/>
          <w:color w:val="222222"/>
          <w:shd w:val="clear" w:color="auto" w:fill="FFFFFF"/>
          <w:lang w:val="en-GB" w:eastAsia="en-GB"/>
        </w:rPr>
        <w:t>, 1-14.</w:t>
      </w:r>
    </w:p>
    <w:p w14:paraId="4207B660"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Kragel, P. A., &amp; LaBar, K. S. (2015). Multivariate neural biomarkers of emotional states are categorically distinct. </w:t>
      </w:r>
      <w:r w:rsidRPr="002A1ED9">
        <w:rPr>
          <w:rFonts w:ascii="Times New Roman" w:eastAsia="Times New Roman" w:hAnsi="Times New Roman" w:cs="Times New Roman"/>
          <w:i/>
          <w:iCs/>
          <w:color w:val="222222"/>
          <w:shd w:val="clear" w:color="auto" w:fill="FFFFFF"/>
          <w:lang w:val="en-GB" w:eastAsia="en-GB"/>
        </w:rPr>
        <w:t>Social cognitive and affective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w:t>
      </w:r>
      <w:r w:rsidRPr="002A1ED9">
        <w:rPr>
          <w:rFonts w:ascii="Times New Roman" w:eastAsia="Times New Roman" w:hAnsi="Times New Roman" w:cs="Times New Roman"/>
          <w:color w:val="222222"/>
          <w:shd w:val="clear" w:color="auto" w:fill="FFFFFF"/>
          <w:lang w:val="en-GB" w:eastAsia="en-GB"/>
        </w:rPr>
        <w:t>(11), 1437-1448.</w:t>
      </w:r>
    </w:p>
    <w:p w14:paraId="3CEC539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Kragel, P. A., &amp; LaBar, K. S. (2016). Decoding the nature of emotion in the brain. </w:t>
      </w:r>
      <w:r w:rsidRPr="002A1ED9">
        <w:rPr>
          <w:rFonts w:ascii="Times New Roman" w:eastAsia="Times New Roman" w:hAnsi="Times New Roman" w:cs="Times New Roman"/>
          <w:i/>
          <w:iCs/>
          <w:color w:val="222222"/>
          <w:shd w:val="clear" w:color="auto" w:fill="FFFFFF"/>
          <w:lang w:val="en-GB" w:eastAsia="en-GB"/>
        </w:rPr>
        <w:t>Trends in cognitive 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20</w:t>
      </w:r>
      <w:r w:rsidRPr="002A1ED9">
        <w:rPr>
          <w:rFonts w:ascii="Times New Roman" w:eastAsia="Times New Roman" w:hAnsi="Times New Roman" w:cs="Times New Roman"/>
          <w:color w:val="222222"/>
          <w:shd w:val="clear" w:color="auto" w:fill="FFFFFF"/>
          <w:lang w:val="en-GB" w:eastAsia="en-GB"/>
        </w:rPr>
        <w:t>(6), 444-455.</w:t>
      </w:r>
    </w:p>
    <w:p w14:paraId="514FDC70"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LeDoux, J. (2020). </w:t>
      </w:r>
      <w:r w:rsidRPr="002A1ED9">
        <w:rPr>
          <w:rFonts w:ascii="Times New Roman" w:hAnsi="Times New Roman" w:cs="Times New Roman"/>
          <w:i/>
          <w:iCs/>
          <w:color w:val="222222"/>
          <w:shd w:val="clear" w:color="auto" w:fill="FFFFFF"/>
          <w:lang w:val="en-GB"/>
        </w:rPr>
        <w:t>The deep history of ourselves: The four-billion-year story of how we got conscious brains</w:t>
      </w:r>
      <w:r w:rsidRPr="002A1ED9">
        <w:rPr>
          <w:rFonts w:ascii="Times New Roman" w:hAnsi="Times New Roman" w:cs="Times New Roman"/>
          <w:color w:val="222222"/>
          <w:shd w:val="clear" w:color="auto" w:fill="FFFFFF"/>
          <w:lang w:val="en-GB"/>
        </w:rPr>
        <w:t>. Penguin.</w:t>
      </w:r>
    </w:p>
    <w:p w14:paraId="7FC895F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Lindquist, K. A., Wager, T. D., Kober, H., Bliss-Moreau, E., &amp; Barrett, L. F. (2012). The brain basis of emotion: a meta-analytic review. </w:t>
      </w:r>
      <w:r w:rsidRPr="002A1ED9">
        <w:rPr>
          <w:rFonts w:ascii="Times New Roman" w:eastAsia="Times New Roman" w:hAnsi="Times New Roman" w:cs="Times New Roman"/>
          <w:i/>
          <w:iCs/>
          <w:color w:val="222222"/>
          <w:shd w:val="clear" w:color="auto" w:fill="FFFFFF"/>
          <w:lang w:val="en-GB" w:eastAsia="en-GB"/>
        </w:rPr>
        <w:t>Behavioral and brain 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35</w:t>
      </w:r>
      <w:r w:rsidRPr="002A1ED9">
        <w:rPr>
          <w:rFonts w:ascii="Times New Roman" w:eastAsia="Times New Roman" w:hAnsi="Times New Roman" w:cs="Times New Roman"/>
          <w:color w:val="222222"/>
          <w:shd w:val="clear" w:color="auto" w:fill="FFFFFF"/>
          <w:lang w:val="en-GB" w:eastAsia="en-GB"/>
        </w:rPr>
        <w:t>(3), 121-143.</w:t>
      </w:r>
    </w:p>
    <w:p w14:paraId="4D2D35E9"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Madge, V. (2020). </w:t>
      </w:r>
      <w:r w:rsidRPr="002A1ED9">
        <w:rPr>
          <w:rFonts w:ascii="Times New Roman" w:eastAsia="Times New Roman" w:hAnsi="Times New Roman" w:cs="Times New Roman"/>
          <w:i/>
          <w:iCs/>
          <w:color w:val="222222"/>
          <w:shd w:val="clear" w:color="auto" w:fill="FFFFFF"/>
          <w:lang w:val="en-GB" w:eastAsia="en-GB"/>
        </w:rPr>
        <w:t>Evaluating Voxelmorph: a learning-based 3D non-linear registration algorithm, against the non-linear symmetric normalization technique from ANTs</w:t>
      </w:r>
      <w:r w:rsidRPr="002A1ED9">
        <w:rPr>
          <w:rFonts w:ascii="Times New Roman" w:eastAsia="Times New Roman" w:hAnsi="Times New Roman" w:cs="Times New Roman"/>
          <w:color w:val="222222"/>
          <w:shd w:val="clear" w:color="auto" w:fill="FFFFFF"/>
          <w:lang w:val="en-GB" w:eastAsia="en-GB"/>
        </w:rPr>
        <w:t>. McGill University (Canada).</w:t>
      </w:r>
    </w:p>
    <w:p w14:paraId="5A7A131F"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Menon, V., &amp; Toga, A. W. (2015). Brain mapping: An encyclopedic reference. </w:t>
      </w:r>
      <w:r w:rsidRPr="002A1ED9">
        <w:rPr>
          <w:rFonts w:ascii="Times New Roman" w:hAnsi="Times New Roman" w:cs="Times New Roman"/>
          <w:i/>
          <w:iCs/>
          <w:color w:val="222222"/>
          <w:shd w:val="clear" w:color="auto" w:fill="FFFFFF"/>
          <w:lang w:val="en-GB"/>
        </w:rPr>
        <w:t>Academic Press: Cambridge, MA, USA</w:t>
      </w:r>
      <w:r w:rsidRPr="002A1ED9">
        <w:rPr>
          <w:rFonts w:ascii="Times New Roman" w:hAnsi="Times New Roman" w:cs="Times New Roman"/>
          <w:color w:val="222222"/>
          <w:shd w:val="clear" w:color="auto" w:fill="FFFFFF"/>
          <w:lang w:val="en-GB"/>
        </w:rPr>
        <w:t>, 597-611.</w:t>
      </w:r>
    </w:p>
    <w:p w14:paraId="183C602F"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Morawetz, C., Bode, S., Baudewig, J., &amp; Heekeren, H. R. (2017). Effective amygdala-prefrontal connectivity predicts individual differences in successful emotion regulation. </w:t>
      </w:r>
      <w:r w:rsidRPr="002A1ED9">
        <w:rPr>
          <w:rFonts w:ascii="Times New Roman" w:hAnsi="Times New Roman" w:cs="Times New Roman"/>
          <w:i/>
          <w:iCs/>
          <w:color w:val="222222"/>
          <w:shd w:val="clear" w:color="auto" w:fill="FFFFFF"/>
          <w:lang w:val="en-GB"/>
        </w:rPr>
        <w:t>Social cognitive and affective neuroscience</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12</w:t>
      </w:r>
      <w:r w:rsidRPr="002A1ED9">
        <w:rPr>
          <w:rFonts w:ascii="Times New Roman" w:hAnsi="Times New Roman" w:cs="Times New Roman"/>
          <w:color w:val="222222"/>
          <w:shd w:val="clear" w:color="auto" w:fill="FFFFFF"/>
          <w:lang w:val="en-GB"/>
        </w:rPr>
        <w:t>(4), 569-585.</w:t>
      </w:r>
    </w:p>
    <w:p w14:paraId="5F42AF5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Muschelli, J., Ullman, N. L., Mould, W. A., Vespa, P., Hanley, D. F., &amp; Crainiceanu, C. M. (2015). Validated automatic brain extraction of head CT images.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114</w:t>
      </w:r>
      <w:r w:rsidRPr="002A1ED9">
        <w:rPr>
          <w:rFonts w:ascii="Times New Roman" w:eastAsia="Times New Roman" w:hAnsi="Times New Roman" w:cs="Times New Roman"/>
          <w:color w:val="222222"/>
          <w:shd w:val="clear" w:color="auto" w:fill="FFFFFF"/>
          <w:lang w:val="en-GB" w:eastAsia="en-GB"/>
        </w:rPr>
        <w:t>, 379-385.</w:t>
      </w:r>
    </w:p>
    <w:p w14:paraId="1C4D3BEE"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Mutschler, I., Reinbold, C., Wankerl, J., Seifritz, E., &amp; Ball, T. (2013). Structural basis of empathy and the domain general region in the anterior insular cortex. </w:t>
      </w:r>
      <w:r w:rsidRPr="002A1ED9">
        <w:rPr>
          <w:rFonts w:ascii="Times New Roman" w:eastAsia="Times New Roman" w:hAnsi="Times New Roman" w:cs="Times New Roman"/>
          <w:i/>
          <w:iCs/>
          <w:color w:val="222222"/>
          <w:shd w:val="clear" w:color="auto" w:fill="FFFFFF"/>
          <w:lang w:val="en-GB" w:eastAsia="en-GB"/>
        </w:rPr>
        <w:t>Frontiers in human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7</w:t>
      </w:r>
      <w:r w:rsidRPr="002A1ED9">
        <w:rPr>
          <w:rFonts w:ascii="Times New Roman" w:eastAsia="Times New Roman" w:hAnsi="Times New Roman" w:cs="Times New Roman"/>
          <w:color w:val="222222"/>
          <w:shd w:val="clear" w:color="auto" w:fill="FFFFFF"/>
          <w:lang w:val="en-GB" w:eastAsia="en-GB"/>
        </w:rPr>
        <w:t>, 177.</w:t>
      </w:r>
    </w:p>
    <w:p w14:paraId="5A00CA1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Najm, M., Kuang, H., Federico, A., Jogiat, U., Goyal, M., Hill, M. D., ... &amp; Qiu, W. (2019). Automated brain extraction from head CT and CTA images using convex optimization with shape propagation. </w:t>
      </w:r>
      <w:r w:rsidRPr="002A1ED9">
        <w:rPr>
          <w:rFonts w:ascii="Times New Roman" w:eastAsia="Times New Roman" w:hAnsi="Times New Roman" w:cs="Times New Roman"/>
          <w:i/>
          <w:iCs/>
          <w:color w:val="222222"/>
          <w:shd w:val="clear" w:color="auto" w:fill="FFFFFF"/>
          <w:lang w:val="en-GB" w:eastAsia="en-GB"/>
        </w:rPr>
        <w:t>Computer Methods and Programs in Biomedicine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176</w:t>
      </w:r>
      <w:r w:rsidRPr="002A1ED9">
        <w:rPr>
          <w:rFonts w:ascii="Times New Roman" w:eastAsia="Times New Roman" w:hAnsi="Times New Roman" w:cs="Times New Roman"/>
          <w:color w:val="222222"/>
          <w:shd w:val="clear" w:color="auto" w:fill="FFFFFF"/>
          <w:lang w:val="en-GB" w:eastAsia="en-GB"/>
        </w:rPr>
        <w:t>, 1-8.</w:t>
      </w:r>
    </w:p>
    <w:p w14:paraId="6B55A9C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Nilsonne, G., Tamm, S., d’Onofrio, P., Thuné, H. Å., Schwarz, J., Lavebratt, C., Liu, J. J., Månsson, K. N. T., Sundelin, T., Axelsson, J., Fransson, P., Kecklund, G., Fischer, H., Lekander, M., &amp; Åkerstedt, T. (2018). </w:t>
      </w:r>
      <w:r w:rsidRPr="002A1ED9">
        <w:rPr>
          <w:rFonts w:ascii="Times New Roman" w:eastAsia="Times New Roman" w:hAnsi="Times New Roman" w:cs="Times New Roman"/>
          <w:i/>
          <w:iCs/>
          <w:color w:val="222222"/>
          <w:shd w:val="clear" w:color="auto" w:fill="FFFFFF"/>
          <w:lang w:val="en-GB" w:eastAsia="en-GB"/>
        </w:rPr>
        <w:t>ds000201</w:t>
      </w:r>
      <w:r w:rsidRPr="002A1ED9">
        <w:rPr>
          <w:rFonts w:ascii="Times New Roman" w:eastAsia="Times New Roman" w:hAnsi="Times New Roman" w:cs="Times New Roman"/>
          <w:color w:val="222222"/>
          <w:shd w:val="clear" w:color="auto" w:fill="FFFFFF"/>
          <w:lang w:val="en-GB" w:eastAsia="en-GB"/>
        </w:rPr>
        <w:t xml:space="preserve"> (Version R1.0.5) [Data set]. OpenNeuro.</w:t>
      </w:r>
    </w:p>
    <w:p w14:paraId="505EED7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Norman, K. A., Polyn, S. M., Detre, G. J., &amp; Haxby, J. V. (2006). Beyond mind-reading: multi-voxel pattern analysis of fMRI data. </w:t>
      </w:r>
      <w:r w:rsidRPr="002A1ED9">
        <w:rPr>
          <w:rFonts w:ascii="Times New Roman" w:eastAsia="Times New Roman" w:hAnsi="Times New Roman" w:cs="Times New Roman"/>
          <w:i/>
          <w:iCs/>
          <w:color w:val="222222"/>
          <w:shd w:val="clear" w:color="auto" w:fill="FFFFFF"/>
          <w:lang w:val="en-GB" w:eastAsia="en-GB"/>
        </w:rPr>
        <w:t>Trends in cognitive sciences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10</w:t>
      </w:r>
      <w:r w:rsidRPr="002A1ED9">
        <w:rPr>
          <w:rFonts w:ascii="Times New Roman" w:eastAsia="Times New Roman" w:hAnsi="Times New Roman" w:cs="Times New Roman"/>
          <w:color w:val="222222"/>
          <w:shd w:val="clear" w:color="auto" w:fill="FFFFFF"/>
          <w:lang w:val="en-GB" w:eastAsia="en-GB"/>
        </w:rPr>
        <w:t>(9), 424-430.</w:t>
      </w:r>
    </w:p>
    <w:p w14:paraId="64C8D4A8"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Nunes, P. M., Wenzel, A., Borges, K. T., Porto, C. R., Caminha, R. M., &amp; De Oliveira, I. R. (2009). Volumes of the hippocampus and amygdala in patients with borderline personality disorder: a meta-analysis. </w:t>
      </w:r>
      <w:r w:rsidRPr="002A1ED9">
        <w:rPr>
          <w:rFonts w:ascii="Times New Roman" w:eastAsia="Times New Roman" w:hAnsi="Times New Roman" w:cs="Times New Roman"/>
          <w:i/>
          <w:iCs/>
          <w:color w:val="222222"/>
          <w:shd w:val="clear" w:color="auto" w:fill="FFFFFF"/>
          <w:lang w:val="en-GB" w:eastAsia="en-GB"/>
        </w:rPr>
        <w:t>Journal of personality disorders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23</w:t>
      </w:r>
      <w:r w:rsidRPr="002A1ED9">
        <w:rPr>
          <w:rFonts w:ascii="Times New Roman" w:eastAsia="Times New Roman" w:hAnsi="Times New Roman" w:cs="Times New Roman"/>
          <w:color w:val="222222"/>
          <w:shd w:val="clear" w:color="auto" w:fill="FFFFFF"/>
          <w:lang w:val="en-GB" w:eastAsia="en-GB"/>
        </w:rPr>
        <w:t>(4), 333-345.</w:t>
      </w:r>
    </w:p>
    <w:p w14:paraId="0793167D"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Ochsner, K. N., &amp; Gross, J. J. (2005). The cognitive control of emotion. </w:t>
      </w:r>
      <w:r w:rsidRPr="002A1ED9">
        <w:rPr>
          <w:rFonts w:ascii="Times New Roman" w:hAnsi="Times New Roman" w:cs="Times New Roman"/>
          <w:i/>
          <w:iCs/>
          <w:color w:val="222222"/>
          <w:shd w:val="clear" w:color="auto" w:fill="FFFFFF"/>
          <w:lang w:val="en-GB"/>
        </w:rPr>
        <w:t>Trends in cognitive sciences</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9</w:t>
      </w:r>
      <w:r w:rsidRPr="002A1ED9">
        <w:rPr>
          <w:rFonts w:ascii="Times New Roman" w:hAnsi="Times New Roman" w:cs="Times New Roman"/>
          <w:color w:val="222222"/>
          <w:shd w:val="clear" w:color="auto" w:fill="FFFFFF"/>
          <w:lang w:val="en-GB"/>
        </w:rPr>
        <w:t>(5), 242-249.</w:t>
      </w:r>
    </w:p>
    <w:p w14:paraId="30D26AA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Oishi, K., Faria, A. V., Hsu, J., Tippett, D., Mori, S., &amp; Hillis, A. E. (2015). Critical role of the right uncinate fasciculus in emotional empathy. </w:t>
      </w:r>
      <w:r w:rsidRPr="002A1ED9">
        <w:rPr>
          <w:rFonts w:ascii="Times New Roman" w:eastAsia="Times New Roman" w:hAnsi="Times New Roman" w:cs="Times New Roman"/>
          <w:i/>
          <w:iCs/>
          <w:color w:val="222222"/>
          <w:shd w:val="clear" w:color="auto" w:fill="FFFFFF"/>
          <w:lang w:val="en-GB" w:eastAsia="en-GB"/>
        </w:rPr>
        <w:t>Annals of neurology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77</w:t>
      </w:r>
      <w:r w:rsidRPr="002A1ED9">
        <w:rPr>
          <w:rFonts w:ascii="Times New Roman" w:eastAsia="Times New Roman" w:hAnsi="Times New Roman" w:cs="Times New Roman"/>
          <w:color w:val="222222"/>
          <w:shd w:val="clear" w:color="auto" w:fill="FFFFFF"/>
          <w:lang w:val="en-GB" w:eastAsia="en-GB"/>
        </w:rPr>
        <w:t>(1), 68-74.</w:t>
      </w:r>
    </w:p>
    <w:p w14:paraId="1351D60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Operskalski, J. T., Paul, E. J., Colom, R., Barbey, A. K., &amp; Grafman, J. (2015). Lesion mapping the four-factor structure of emotional intelligence. </w:t>
      </w:r>
      <w:r w:rsidRPr="002A1ED9">
        <w:rPr>
          <w:rFonts w:ascii="Times New Roman" w:eastAsia="Times New Roman" w:hAnsi="Times New Roman" w:cs="Times New Roman"/>
          <w:i/>
          <w:iCs/>
          <w:color w:val="222222"/>
          <w:shd w:val="clear" w:color="auto" w:fill="FFFFFF"/>
          <w:lang w:val="en-GB" w:eastAsia="en-GB"/>
        </w:rPr>
        <w:t>Frontiers in human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9</w:t>
      </w:r>
      <w:r w:rsidRPr="002A1ED9">
        <w:rPr>
          <w:rFonts w:ascii="Times New Roman" w:eastAsia="Times New Roman" w:hAnsi="Times New Roman" w:cs="Times New Roman"/>
          <w:color w:val="222222"/>
          <w:shd w:val="clear" w:color="auto" w:fill="FFFFFF"/>
          <w:lang w:val="en-GB" w:eastAsia="en-GB"/>
        </w:rPr>
        <w:t>, 649.</w:t>
      </w:r>
    </w:p>
    <w:p w14:paraId="458C3962"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Pereira, F., Mitchell, T., &amp; Botvinick, M. (2009). Machine learning classifiers and fMRI: a tutorial overview.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45</w:t>
      </w:r>
      <w:r w:rsidRPr="002A1ED9">
        <w:rPr>
          <w:rFonts w:ascii="Times New Roman" w:eastAsia="Times New Roman" w:hAnsi="Times New Roman" w:cs="Times New Roman"/>
          <w:color w:val="222222"/>
          <w:shd w:val="clear" w:color="auto" w:fill="FFFFFF"/>
          <w:lang w:val="en-GB" w:eastAsia="en-GB"/>
        </w:rPr>
        <w:t>(1), S199-S209.</w:t>
      </w:r>
    </w:p>
    <w:p w14:paraId="2F824DF4" w14:textId="77777777" w:rsidR="00FF6719" w:rsidRPr="002A1ED9" w:rsidRDefault="00FF6719" w:rsidP="00FF6719">
      <w:pPr>
        <w:spacing w:after="160" w:line="278" w:lineRule="auto"/>
        <w:jc w:val="both"/>
        <w:rPr>
          <w:rFonts w:ascii="Times New Roman" w:eastAsia="Calibri" w:hAnsi="Times New Roman" w:cs="Times New Roman"/>
          <w:kern w:val="2"/>
          <w:lang w:val="en-GB"/>
          <w14:ligatures w14:val="standardContextual"/>
        </w:rPr>
      </w:pPr>
      <w:r w:rsidRPr="002A1ED9">
        <w:rPr>
          <w:rFonts w:ascii="Times New Roman" w:eastAsia="Calibri" w:hAnsi="Times New Roman" w:cs="Times New Roman"/>
          <w:kern w:val="2"/>
          <w:lang w:val="en-GB"/>
          <w14:ligatures w14:val="standardContextual"/>
        </w:rPr>
        <w:t xml:space="preserve">Pessoa, L. (2022). </w:t>
      </w:r>
      <w:r w:rsidRPr="002A1ED9">
        <w:rPr>
          <w:rFonts w:ascii="Times New Roman" w:eastAsia="Calibri" w:hAnsi="Times New Roman" w:cs="Times New Roman"/>
          <w:i/>
          <w:iCs/>
          <w:kern w:val="2"/>
          <w:lang w:val="en-GB"/>
          <w14:ligatures w14:val="standardContextual"/>
        </w:rPr>
        <w:t>The entangled brain: How perception, cognition, and emotion are woven together</w:t>
      </w:r>
      <w:r w:rsidRPr="002A1ED9">
        <w:rPr>
          <w:rFonts w:ascii="Times New Roman" w:eastAsia="Calibri" w:hAnsi="Times New Roman" w:cs="Times New Roman"/>
          <w:kern w:val="2"/>
          <w:lang w:val="en-GB"/>
          <w14:ligatures w14:val="standardContextual"/>
        </w:rPr>
        <w:t>. MIT Press.</w:t>
      </w:r>
    </w:p>
    <w:p w14:paraId="34F54BF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Phelps, E. A., &amp; LeDoux, J. E. (2005). Contributions of the amygdala to emotion processing: from animal models to human behavior. </w:t>
      </w:r>
      <w:r w:rsidRPr="002A1ED9">
        <w:rPr>
          <w:rFonts w:ascii="Times New Roman" w:eastAsia="Times New Roman" w:hAnsi="Times New Roman" w:cs="Times New Roman"/>
          <w:i/>
          <w:iCs/>
          <w:color w:val="222222"/>
          <w:shd w:val="clear" w:color="auto" w:fill="FFFFFF"/>
          <w:lang w:val="en-GB" w:eastAsia="en-GB"/>
        </w:rPr>
        <w:t>Neuron</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48</w:t>
      </w:r>
      <w:r w:rsidRPr="002A1ED9">
        <w:rPr>
          <w:rFonts w:ascii="Times New Roman" w:eastAsia="Times New Roman" w:hAnsi="Times New Roman" w:cs="Times New Roman"/>
          <w:color w:val="222222"/>
          <w:shd w:val="clear" w:color="auto" w:fill="FFFFFF"/>
          <w:lang w:val="en-GB" w:eastAsia="en-GB"/>
        </w:rPr>
        <w:t>(2), 175-187.</w:t>
      </w:r>
    </w:p>
    <w:p w14:paraId="416F9FF7"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Phillips, M. L., &amp; Swartz, H. A. (2014). A critical appraisal of neuroimaging studies of bipolar disorder: toward a new conceptualization of underlying neural circuitry and a road map for future research. </w:t>
      </w:r>
      <w:r w:rsidRPr="002A1ED9">
        <w:rPr>
          <w:rFonts w:ascii="Times New Roman" w:hAnsi="Times New Roman" w:cs="Times New Roman"/>
          <w:i/>
          <w:iCs/>
          <w:color w:val="222222"/>
          <w:shd w:val="clear" w:color="auto" w:fill="FFFFFF"/>
          <w:lang w:val="en-GB"/>
        </w:rPr>
        <w:t>American Journal of Psychiatry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171</w:t>
      </w:r>
      <w:r w:rsidRPr="002A1ED9">
        <w:rPr>
          <w:rFonts w:ascii="Times New Roman" w:hAnsi="Times New Roman" w:cs="Times New Roman"/>
          <w:color w:val="222222"/>
          <w:shd w:val="clear" w:color="auto" w:fill="FFFFFF"/>
          <w:lang w:val="en-GB"/>
        </w:rPr>
        <w:t>(8), 829-843.</w:t>
      </w:r>
    </w:p>
    <w:p w14:paraId="725895C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Poldrack, R. A., Huckins, G., &amp; Varoquaux, G. (2020). Establishment of best practices for evidence for prediction: a review. </w:t>
      </w:r>
      <w:r w:rsidRPr="002A1ED9">
        <w:rPr>
          <w:rFonts w:ascii="Times New Roman" w:eastAsia="Times New Roman" w:hAnsi="Times New Roman" w:cs="Times New Roman"/>
          <w:i/>
          <w:iCs/>
          <w:color w:val="222222"/>
          <w:shd w:val="clear" w:color="auto" w:fill="FFFFFF"/>
          <w:lang w:val="en-GB" w:eastAsia="en-GB"/>
        </w:rPr>
        <w:t>JAMA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77</w:t>
      </w:r>
      <w:r w:rsidRPr="002A1ED9">
        <w:rPr>
          <w:rFonts w:ascii="Times New Roman" w:eastAsia="Times New Roman" w:hAnsi="Times New Roman" w:cs="Times New Roman"/>
          <w:color w:val="222222"/>
          <w:shd w:val="clear" w:color="auto" w:fill="FFFFFF"/>
          <w:lang w:val="en-GB" w:eastAsia="en-GB"/>
        </w:rPr>
        <w:t>(5), 534-540.</w:t>
      </w:r>
    </w:p>
    <w:p w14:paraId="4B76E55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Rorden, C., Bonilha, L., Fridriksson, J., Bender, B., &amp; Karnath, H. O. (2012). Age-specific CT and MRI templates for spatial normalization.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61</w:t>
      </w:r>
      <w:r w:rsidRPr="002A1ED9">
        <w:rPr>
          <w:rFonts w:ascii="Times New Roman" w:eastAsia="Times New Roman" w:hAnsi="Times New Roman" w:cs="Times New Roman"/>
          <w:color w:val="222222"/>
          <w:shd w:val="clear" w:color="auto" w:fill="FFFFFF"/>
          <w:lang w:val="en-GB" w:eastAsia="en-GB"/>
        </w:rPr>
        <w:t>(4), 957-965.</w:t>
      </w:r>
    </w:p>
    <w:p w14:paraId="2B48D96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Rossi, R., Lanfredi, M., Pievani, M., Boccardi, M., Rasser, P. E., Thompson, P. M., ... &amp; Frisoni, G. B. (2015). Abnormalities in cortical gray matter density in borderline personality disorder. </w:t>
      </w:r>
      <w:r w:rsidRPr="002A1ED9">
        <w:rPr>
          <w:rFonts w:ascii="Times New Roman" w:eastAsia="Times New Roman" w:hAnsi="Times New Roman" w:cs="Times New Roman"/>
          <w:i/>
          <w:iCs/>
          <w:color w:val="222222"/>
          <w:shd w:val="clear" w:color="auto" w:fill="FFFFFF"/>
          <w:lang w:val="en-GB" w:eastAsia="en-GB"/>
        </w:rPr>
        <w:t>European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30</w:t>
      </w:r>
      <w:r w:rsidRPr="002A1ED9">
        <w:rPr>
          <w:rFonts w:ascii="Times New Roman" w:eastAsia="Times New Roman" w:hAnsi="Times New Roman" w:cs="Times New Roman"/>
          <w:color w:val="222222"/>
          <w:shd w:val="clear" w:color="auto" w:fill="FFFFFF"/>
          <w:lang w:val="en-GB" w:eastAsia="en-GB"/>
        </w:rPr>
        <w:t>(2), 221-227.</w:t>
      </w:r>
    </w:p>
    <w:p w14:paraId="24C910FF"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Saarimäki, H., Gotsopoulos, A., Jääskeläinen, I. P., Lampinen, J., Vuilleumier, P., Hari, R., ... &amp; Nummenmaa, L. (2016). Discrete neural signatures of basic emotions. </w:t>
      </w:r>
      <w:r w:rsidRPr="002A1ED9">
        <w:rPr>
          <w:rFonts w:ascii="Times New Roman" w:eastAsia="Times New Roman" w:hAnsi="Times New Roman" w:cs="Times New Roman"/>
          <w:i/>
          <w:iCs/>
          <w:color w:val="222222"/>
          <w:shd w:val="clear" w:color="auto" w:fill="FFFFFF"/>
          <w:lang w:val="en-GB" w:eastAsia="en-GB"/>
        </w:rPr>
        <w:t>Cerebral cortex</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26</w:t>
      </w:r>
      <w:r w:rsidRPr="002A1ED9">
        <w:rPr>
          <w:rFonts w:ascii="Times New Roman" w:eastAsia="Times New Roman" w:hAnsi="Times New Roman" w:cs="Times New Roman"/>
          <w:color w:val="222222"/>
          <w:shd w:val="clear" w:color="auto" w:fill="FFFFFF"/>
          <w:lang w:val="en-GB" w:eastAsia="en-GB"/>
        </w:rPr>
        <w:t>(6), 2563-2573.</w:t>
      </w:r>
    </w:p>
    <w:p w14:paraId="509DD28A"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Schmaal, L., Hibar, D. P., Sämann, P. G., Hall, G. B., Baune, B. T., Jahanshad, N., ... &amp; Veltman, D. J. (2017). Cortical abnormalities in adults and adolescents with major depression based on brain scans from 20 cohorts worldwide in the ENIGMA Major Depressive Disorder Working Group. </w:t>
      </w:r>
      <w:r w:rsidRPr="002A1ED9">
        <w:rPr>
          <w:rFonts w:ascii="Times New Roman" w:eastAsia="Times New Roman" w:hAnsi="Times New Roman" w:cs="Times New Roman"/>
          <w:i/>
          <w:iCs/>
          <w:color w:val="222222"/>
          <w:shd w:val="clear" w:color="auto" w:fill="FFFFFF"/>
          <w:lang w:val="en-GB" w:eastAsia="en-GB"/>
        </w:rPr>
        <w:t>Molecular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22</w:t>
      </w:r>
      <w:r w:rsidRPr="002A1ED9">
        <w:rPr>
          <w:rFonts w:ascii="Times New Roman" w:eastAsia="Times New Roman" w:hAnsi="Times New Roman" w:cs="Times New Roman"/>
          <w:color w:val="222222"/>
          <w:shd w:val="clear" w:color="auto" w:fill="FFFFFF"/>
          <w:lang w:val="en-GB" w:eastAsia="en-GB"/>
        </w:rPr>
        <w:t>(6), 900-909.</w:t>
      </w:r>
    </w:p>
    <w:p w14:paraId="51A2D20C"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Schmaal, L., Veltman, D. J., van Erp, T. G., Sämann, P. G., Frodl, T., Jahanshad, N., ... &amp; Hibar, D. P. (2016). Subcortical brain alterations in major depressive disorder: findings from the ENIGMA Major Depressive Disorder working group. </w:t>
      </w:r>
      <w:r w:rsidRPr="002A1ED9">
        <w:rPr>
          <w:rFonts w:ascii="Times New Roman" w:eastAsia="Times New Roman" w:hAnsi="Times New Roman" w:cs="Times New Roman"/>
          <w:i/>
          <w:iCs/>
          <w:color w:val="222222"/>
          <w:shd w:val="clear" w:color="auto" w:fill="FFFFFF"/>
          <w:lang w:val="en-GB" w:eastAsia="en-GB"/>
        </w:rPr>
        <w:t>Molecular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21</w:t>
      </w:r>
      <w:r w:rsidRPr="002A1ED9">
        <w:rPr>
          <w:rFonts w:ascii="Times New Roman" w:eastAsia="Times New Roman" w:hAnsi="Times New Roman" w:cs="Times New Roman"/>
          <w:color w:val="222222"/>
          <w:shd w:val="clear" w:color="auto" w:fill="FFFFFF"/>
          <w:lang w:val="en-GB" w:eastAsia="en-GB"/>
        </w:rPr>
        <w:t>(6), 806-812.</w:t>
      </w:r>
    </w:p>
    <w:p w14:paraId="6E60EEFF"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Schweizer, S., Grahn, J., Hampshire, A., Mobbs, D., &amp; Dalgleish, T. (2013). Training the emotional brain: improving affective control through emotional working memory training. </w:t>
      </w:r>
      <w:r w:rsidRPr="002A1ED9">
        <w:rPr>
          <w:rFonts w:ascii="Times New Roman" w:hAnsi="Times New Roman" w:cs="Times New Roman"/>
          <w:i/>
          <w:iCs/>
          <w:color w:val="222222"/>
          <w:shd w:val="clear" w:color="auto" w:fill="FFFFFF"/>
          <w:lang w:val="en-GB"/>
        </w:rPr>
        <w:t>Journal of Neuroscience</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33</w:t>
      </w:r>
      <w:r w:rsidRPr="002A1ED9">
        <w:rPr>
          <w:rFonts w:ascii="Times New Roman" w:hAnsi="Times New Roman" w:cs="Times New Roman"/>
          <w:color w:val="222222"/>
          <w:shd w:val="clear" w:color="auto" w:fill="FFFFFF"/>
          <w:lang w:val="en-GB"/>
        </w:rPr>
        <w:t>(12), 5301-5311.</w:t>
      </w:r>
    </w:p>
    <w:p w14:paraId="17BDA845"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Shenton, M. E., Hamoda, H. M., Schneiderman, J. S., Bouix, S., Pasternak, O., Rathi, Y., ... &amp; Zafonte, R. (2012). A review of magnetic resonance imaging and diffusion tensor imaging findings in mild traumatic brain injury. </w:t>
      </w:r>
      <w:r w:rsidRPr="002A1ED9">
        <w:rPr>
          <w:rFonts w:ascii="Times New Roman" w:eastAsia="Times New Roman" w:hAnsi="Times New Roman" w:cs="Times New Roman"/>
          <w:i/>
          <w:iCs/>
          <w:color w:val="222222"/>
          <w:shd w:val="clear" w:color="auto" w:fill="FFFFFF"/>
          <w:lang w:val="en-GB" w:eastAsia="en-GB"/>
        </w:rPr>
        <w:t>Brain imaging and behavior</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6</w:t>
      </w:r>
      <w:r w:rsidRPr="002A1ED9">
        <w:rPr>
          <w:rFonts w:ascii="Times New Roman" w:eastAsia="Times New Roman" w:hAnsi="Times New Roman" w:cs="Times New Roman"/>
          <w:color w:val="222222"/>
          <w:shd w:val="clear" w:color="auto" w:fill="FFFFFF"/>
          <w:lang w:val="en-GB" w:eastAsia="en-GB"/>
        </w:rPr>
        <w:t>(2), 137-192.</w:t>
      </w:r>
    </w:p>
    <w:p w14:paraId="61ED2DD0"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Smith, S. M., Jenkinson, M., Woolrich, M. W., Beckmann, C. F., Behrens, T. E., Johansen-Berg, H., ... &amp; Matthews, P. M. (2004). Advances in functional and structural MR image analysis and implementation as FSL. </w:t>
      </w:r>
      <w:r w:rsidRPr="002A1ED9">
        <w:rPr>
          <w:rFonts w:ascii="Times New Roman" w:eastAsia="Times New Roman" w:hAnsi="Times New Roman" w:cs="Times New Roman"/>
          <w:i/>
          <w:iCs/>
          <w:color w:val="222222"/>
          <w:shd w:val="clear" w:color="auto" w:fill="FFFFFF"/>
          <w:lang w:val="en-GB" w:eastAsia="en-GB"/>
        </w:rPr>
        <w:t>Neuroimage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23</w:t>
      </w:r>
      <w:r w:rsidRPr="002A1ED9">
        <w:rPr>
          <w:rFonts w:ascii="Times New Roman" w:eastAsia="Times New Roman" w:hAnsi="Times New Roman" w:cs="Times New Roman"/>
          <w:color w:val="222222"/>
          <w:shd w:val="clear" w:color="auto" w:fill="FFFFFF"/>
          <w:lang w:val="en-GB" w:eastAsia="en-GB"/>
        </w:rPr>
        <w:t>, S208-S219.</w:t>
      </w:r>
    </w:p>
    <w:p w14:paraId="63038117" w14:textId="77777777" w:rsidR="00FF6719" w:rsidRPr="002A1ED9" w:rsidRDefault="00FF6719" w:rsidP="00FF6719">
      <w:pPr>
        <w:spacing w:before="100" w:beforeAutospacing="1" w:after="100" w:afterAutospacing="1" w:line="240" w:lineRule="auto"/>
        <w:jc w:val="both"/>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Thomas, K. S., Jones, C. R., Williams, M. O., &amp; Vanderwert, R. E. (2025). Neural correlates of emotion regulation and associations with disordered eating during preadolescence. </w:t>
      </w:r>
      <w:r w:rsidRPr="002A1ED9">
        <w:rPr>
          <w:rFonts w:ascii="Times New Roman" w:hAnsi="Times New Roman" w:cs="Times New Roman"/>
          <w:i/>
          <w:iCs/>
          <w:color w:val="222222"/>
          <w:shd w:val="clear" w:color="auto" w:fill="FFFFFF"/>
          <w:lang w:val="en-GB"/>
        </w:rPr>
        <w:t>Developmental Psychobiology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67</w:t>
      </w:r>
      <w:r w:rsidRPr="002A1ED9">
        <w:rPr>
          <w:rFonts w:ascii="Times New Roman" w:hAnsi="Times New Roman" w:cs="Times New Roman"/>
          <w:color w:val="222222"/>
          <w:shd w:val="clear" w:color="auto" w:fill="FFFFFF"/>
          <w:lang w:val="en-GB"/>
        </w:rPr>
        <w:t>(1), e70009.</w:t>
      </w:r>
    </w:p>
    <w:p w14:paraId="187C4B37"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Tromp, D. P., Williams, L. E., Fox, A. S., Oler, J. A., Roseboom, P. H., Rogers, G. M., ... &amp; Kalin, N. H. (2019). Altered uncinate fasciculus microstructure in childhood anxiety disorders in boys but not girls. </w:t>
      </w:r>
      <w:r w:rsidRPr="002A1ED9">
        <w:rPr>
          <w:rFonts w:ascii="Times New Roman" w:eastAsia="Times New Roman" w:hAnsi="Times New Roman" w:cs="Times New Roman"/>
          <w:i/>
          <w:iCs/>
          <w:color w:val="222222"/>
          <w:shd w:val="clear" w:color="auto" w:fill="FFFFFF"/>
          <w:lang w:val="en-GB" w:eastAsia="en-GB"/>
        </w:rPr>
        <w:t>American Journal of Psychiatry</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176</w:t>
      </w:r>
      <w:r w:rsidRPr="002A1ED9">
        <w:rPr>
          <w:rFonts w:ascii="Times New Roman" w:eastAsia="Times New Roman" w:hAnsi="Times New Roman" w:cs="Times New Roman"/>
          <w:color w:val="222222"/>
          <w:shd w:val="clear" w:color="auto" w:fill="FFFFFF"/>
          <w:lang w:val="en-GB" w:eastAsia="en-GB"/>
        </w:rPr>
        <w:t>(3), 208-216.</w:t>
      </w:r>
    </w:p>
    <w:p w14:paraId="735E3A1F"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van Dam, W. O., &amp; Chrysikou, E. G. (2021). Effects of unilateral tDCS over left prefrontal cortex on emotion regulation in depression: evidence from concurrent functional magnetic resonance imaging. </w:t>
      </w:r>
      <w:r w:rsidRPr="002A1ED9">
        <w:rPr>
          <w:rFonts w:ascii="Times New Roman" w:eastAsia="Times New Roman" w:hAnsi="Times New Roman" w:cs="Times New Roman"/>
          <w:i/>
          <w:iCs/>
          <w:color w:val="222222"/>
          <w:shd w:val="clear" w:color="auto" w:fill="FFFFFF"/>
          <w:lang w:val="en-GB" w:eastAsia="en-GB"/>
        </w:rPr>
        <w:t>Cognitive, Affective, &amp; Behavioral Neuroscience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21</w:t>
      </w:r>
      <w:r w:rsidRPr="002A1ED9">
        <w:rPr>
          <w:rFonts w:ascii="Times New Roman" w:eastAsia="Times New Roman" w:hAnsi="Times New Roman" w:cs="Times New Roman"/>
          <w:color w:val="222222"/>
          <w:shd w:val="clear" w:color="auto" w:fill="FFFFFF"/>
          <w:lang w:val="en-GB" w:eastAsia="en-GB"/>
        </w:rPr>
        <w:t>(1), 14-34.</w:t>
      </w:r>
    </w:p>
    <w:p w14:paraId="00E8997F"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Vo, D. T., Phan, C. C., Le, H. G. N., Vo, T. P., Mai, U. T. T., Le, H. K., &amp; Ha, T. B. T. (2022). Diffuse axonal injury: a case report and MRI findings. </w:t>
      </w:r>
      <w:r w:rsidRPr="002A1ED9">
        <w:rPr>
          <w:rFonts w:ascii="Times New Roman" w:eastAsia="Times New Roman" w:hAnsi="Times New Roman" w:cs="Times New Roman"/>
          <w:i/>
          <w:iCs/>
          <w:color w:val="222222"/>
          <w:shd w:val="clear" w:color="auto" w:fill="FFFFFF"/>
          <w:lang w:val="en-GB" w:eastAsia="en-GB"/>
        </w:rPr>
        <w:t>Radiology Case Reports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17</w:t>
      </w:r>
      <w:r w:rsidRPr="002A1ED9">
        <w:rPr>
          <w:rFonts w:ascii="Times New Roman" w:eastAsia="Times New Roman" w:hAnsi="Times New Roman" w:cs="Times New Roman"/>
          <w:color w:val="222222"/>
          <w:shd w:val="clear" w:color="auto" w:fill="FFFFFF"/>
          <w:lang w:val="en-GB" w:eastAsia="en-GB"/>
        </w:rPr>
        <w:t>(1), 91-94.</w:t>
      </w:r>
    </w:p>
    <w:p w14:paraId="765555B4"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Xu, E. P., Nguyen, L., Leibenluft, E., Stange, J. P., &amp; Linke, J. O. (2023). A meta-analysis on the uncinate fasciculus in depression. </w:t>
      </w:r>
      <w:r w:rsidRPr="002A1ED9">
        <w:rPr>
          <w:rFonts w:ascii="Times New Roman" w:eastAsia="Times New Roman" w:hAnsi="Times New Roman" w:cs="Times New Roman"/>
          <w:i/>
          <w:iCs/>
          <w:color w:val="222222"/>
          <w:shd w:val="clear" w:color="auto" w:fill="FFFFFF"/>
          <w:lang w:val="en-GB" w:eastAsia="en-GB"/>
        </w:rPr>
        <w:t>Psychological medicine</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53</w:t>
      </w:r>
      <w:r w:rsidRPr="002A1ED9">
        <w:rPr>
          <w:rFonts w:ascii="Times New Roman" w:eastAsia="Times New Roman" w:hAnsi="Times New Roman" w:cs="Times New Roman"/>
          <w:color w:val="222222"/>
          <w:shd w:val="clear" w:color="auto" w:fill="FFFFFF"/>
          <w:lang w:val="en-GB" w:eastAsia="en-GB"/>
        </w:rPr>
        <w:t>(7), 2721-2731.</w:t>
      </w:r>
    </w:p>
    <w:p w14:paraId="42C5DFEA"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Xu, E., Nguyen, L., Hu, R., Stavish, C. M., Leibenluft, E., &amp; Linke, J. O. (2022). The uncinate fasciculus in individuals with and at risk for bipolar disorder: A meta-analysis. </w:t>
      </w:r>
      <w:r w:rsidRPr="002A1ED9">
        <w:rPr>
          <w:rFonts w:ascii="Times New Roman" w:eastAsia="Times New Roman" w:hAnsi="Times New Roman" w:cs="Times New Roman"/>
          <w:i/>
          <w:iCs/>
          <w:color w:val="222222"/>
          <w:shd w:val="clear" w:color="auto" w:fill="FFFFFF"/>
          <w:lang w:val="en-GB" w:eastAsia="en-GB"/>
        </w:rPr>
        <w:t>Journal of affective disorders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297</w:t>
      </w:r>
      <w:r w:rsidRPr="002A1ED9">
        <w:rPr>
          <w:rFonts w:ascii="Times New Roman" w:eastAsia="Times New Roman" w:hAnsi="Times New Roman" w:cs="Times New Roman"/>
          <w:color w:val="222222"/>
          <w:shd w:val="clear" w:color="auto" w:fill="FFFFFF"/>
          <w:lang w:val="en-GB" w:eastAsia="en-GB"/>
        </w:rPr>
        <w:t>, 208-216.</w:t>
      </w:r>
    </w:p>
    <w:p w14:paraId="3C2BED3F"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r w:rsidRPr="002A1ED9">
        <w:rPr>
          <w:rFonts w:ascii="Times New Roman" w:eastAsia="Times New Roman" w:hAnsi="Times New Roman" w:cs="Times New Roman"/>
          <w:color w:val="222222"/>
          <w:shd w:val="clear" w:color="auto" w:fill="FFFFFF"/>
          <w:lang w:val="en-GB" w:eastAsia="en-GB"/>
        </w:rPr>
        <w:t xml:space="preserve">Zhou, F., Zhao, W., Qi, Z., Geng, Y., Yao, S., Kendrick, K. M., ... &amp; Becker, B. (2021). A distributed fMRI-based signature for the subjective experience of fear. </w:t>
      </w:r>
      <w:r w:rsidRPr="002A1ED9">
        <w:rPr>
          <w:rFonts w:ascii="Times New Roman" w:eastAsia="Times New Roman" w:hAnsi="Times New Roman" w:cs="Times New Roman"/>
          <w:i/>
          <w:iCs/>
          <w:color w:val="222222"/>
          <w:shd w:val="clear" w:color="auto" w:fill="FFFFFF"/>
          <w:lang w:val="en-GB" w:eastAsia="en-GB"/>
        </w:rPr>
        <w:t>Nature communications</w:t>
      </w:r>
      <w:r w:rsidRPr="002A1ED9">
        <w:rPr>
          <w:rFonts w:ascii="Times New Roman" w:eastAsia="Times New Roman" w:hAnsi="Times New Roman" w:cs="Times New Roman"/>
          <w:color w:val="222222"/>
          <w:shd w:val="clear" w:color="auto" w:fill="FFFFFF"/>
          <w:lang w:val="en-GB" w:eastAsia="en-GB"/>
        </w:rPr>
        <w:t xml:space="preserve">, </w:t>
      </w:r>
      <w:r w:rsidRPr="002A1ED9">
        <w:rPr>
          <w:rFonts w:ascii="Times New Roman" w:eastAsia="Times New Roman" w:hAnsi="Times New Roman" w:cs="Times New Roman"/>
          <w:i/>
          <w:iCs/>
          <w:color w:val="222222"/>
          <w:shd w:val="clear" w:color="auto" w:fill="FFFFFF"/>
          <w:lang w:val="en-GB" w:eastAsia="en-GB"/>
        </w:rPr>
        <w:t>12</w:t>
      </w:r>
      <w:r w:rsidRPr="002A1ED9">
        <w:rPr>
          <w:rFonts w:ascii="Times New Roman" w:eastAsia="Times New Roman" w:hAnsi="Times New Roman" w:cs="Times New Roman"/>
          <w:color w:val="222222"/>
          <w:shd w:val="clear" w:color="auto" w:fill="FFFFFF"/>
          <w:lang w:val="en-GB" w:eastAsia="en-GB"/>
        </w:rPr>
        <w:t>(1), 6643.</w:t>
      </w:r>
    </w:p>
    <w:p w14:paraId="7C397089" w14:textId="77777777" w:rsidR="00FF6719" w:rsidRPr="002A1ED9" w:rsidRDefault="00FF6719" w:rsidP="00FF6719">
      <w:pPr>
        <w:spacing w:after="160" w:line="278" w:lineRule="auto"/>
        <w:rPr>
          <w:rFonts w:ascii="Times New Roman" w:eastAsia="Calibri" w:hAnsi="Times New Roman" w:cs="Times New Roman"/>
          <w:kern w:val="2"/>
          <w:lang w:val="en-GB"/>
          <w14:ligatures w14:val="standardContextual"/>
        </w:rPr>
      </w:pPr>
      <w:r w:rsidRPr="002A1ED9">
        <w:rPr>
          <w:rFonts w:ascii="Times New Roman" w:hAnsi="Times New Roman" w:cs="Times New Roman"/>
          <w:color w:val="222222"/>
          <w:shd w:val="clear" w:color="auto" w:fill="FFFFFF"/>
          <w:lang w:val="en-GB"/>
        </w:rPr>
        <w:t xml:space="preserve">Zhu, X., Wang, X., Xiao, J., Liao, J., Zhong, M., Wang, W., &amp; Yao, S. (2012). Evidence of a dissociation pattern in resting-state default mode network connectivity in first-episode, treatment-naive major depression patients. </w:t>
      </w:r>
      <w:r w:rsidRPr="002A1ED9">
        <w:rPr>
          <w:rFonts w:ascii="Times New Roman" w:hAnsi="Times New Roman" w:cs="Times New Roman"/>
          <w:i/>
          <w:iCs/>
          <w:color w:val="222222"/>
          <w:shd w:val="clear" w:color="auto" w:fill="FFFFFF"/>
          <w:lang w:val="en-GB"/>
        </w:rPr>
        <w:t>Biological psychiatry</w:t>
      </w:r>
      <w:r w:rsidRPr="002A1ED9">
        <w:rPr>
          <w:rFonts w:ascii="Times New Roman" w:hAnsi="Times New Roman" w:cs="Times New Roman"/>
          <w:color w:val="222222"/>
          <w:shd w:val="clear" w:color="auto" w:fill="FFFFFF"/>
          <w:lang w:val="en-GB"/>
        </w:rPr>
        <w:t xml:space="preserve">, </w:t>
      </w:r>
      <w:r w:rsidRPr="002A1ED9">
        <w:rPr>
          <w:rFonts w:ascii="Times New Roman" w:hAnsi="Times New Roman" w:cs="Times New Roman"/>
          <w:i/>
          <w:iCs/>
          <w:color w:val="222222"/>
          <w:shd w:val="clear" w:color="auto" w:fill="FFFFFF"/>
          <w:lang w:val="en-GB"/>
        </w:rPr>
        <w:t>71</w:t>
      </w:r>
      <w:r w:rsidRPr="002A1ED9">
        <w:rPr>
          <w:rFonts w:ascii="Times New Roman" w:hAnsi="Times New Roman" w:cs="Times New Roman"/>
          <w:color w:val="222222"/>
          <w:shd w:val="clear" w:color="auto" w:fill="FFFFFF"/>
          <w:lang w:val="en-GB"/>
        </w:rPr>
        <w:t>(7), 611-617.</w:t>
      </w:r>
    </w:p>
    <w:p w14:paraId="429F3221" w14:textId="77777777" w:rsidR="00FF6719" w:rsidRPr="002A1ED9" w:rsidRDefault="00FF6719" w:rsidP="006D1435">
      <w:pPr>
        <w:spacing w:before="100" w:beforeAutospacing="1" w:after="100" w:afterAutospacing="1" w:line="240" w:lineRule="auto"/>
        <w:jc w:val="both"/>
        <w:rPr>
          <w:rFonts w:ascii="Times New Roman" w:eastAsia="Times New Roman" w:hAnsi="Times New Roman" w:cs="Times New Roman"/>
          <w:color w:val="222222"/>
          <w:shd w:val="clear" w:color="auto" w:fill="FFFFFF"/>
          <w:lang w:val="en-GB" w:eastAsia="en-GB"/>
        </w:rPr>
      </w:pPr>
    </w:p>
    <w:p w14:paraId="7052E74A" w14:textId="77777777" w:rsidR="00D21CA2" w:rsidRPr="002A1ED9" w:rsidRDefault="00D21CA2" w:rsidP="006D1435">
      <w:pPr>
        <w:spacing w:before="100" w:beforeAutospacing="1" w:after="100" w:afterAutospacing="1" w:line="240" w:lineRule="auto"/>
        <w:jc w:val="both"/>
        <w:rPr>
          <w:rFonts w:ascii="Times New Roman" w:hAnsi="Times New Roman" w:cs="Times New Roman"/>
          <w:color w:val="222222"/>
          <w:shd w:val="clear" w:color="auto" w:fill="FFFFFF"/>
          <w:lang w:val="en-GB"/>
        </w:rPr>
      </w:pPr>
    </w:p>
    <w:sectPr w:rsidR="00D21CA2" w:rsidRPr="002A1ED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enlo">
    <w:altName w:val="DokChampa"/>
    <w:charset w:val="00"/>
    <w:family w:val="modern"/>
    <w:pitch w:val="fixed"/>
    <w:sig w:usb0="E60022FF" w:usb1="D200F9FB" w:usb2="02000028" w:usb3="00000000" w:csb0="000001D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F43492"/>
    <w:multiLevelType w:val="multilevel"/>
    <w:tmpl w:val="14C40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0A6D45"/>
    <w:multiLevelType w:val="multilevel"/>
    <w:tmpl w:val="8B34C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E16F64"/>
    <w:multiLevelType w:val="multilevel"/>
    <w:tmpl w:val="1DAED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F24A3C"/>
    <w:multiLevelType w:val="multilevel"/>
    <w:tmpl w:val="3EC2F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1393F98"/>
    <w:multiLevelType w:val="multilevel"/>
    <w:tmpl w:val="C88899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C11426"/>
    <w:multiLevelType w:val="multilevel"/>
    <w:tmpl w:val="522A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775E1A"/>
    <w:multiLevelType w:val="multilevel"/>
    <w:tmpl w:val="9252D4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5E1578"/>
    <w:multiLevelType w:val="multilevel"/>
    <w:tmpl w:val="8D383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095C52"/>
    <w:multiLevelType w:val="multilevel"/>
    <w:tmpl w:val="E160B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8010AC"/>
    <w:multiLevelType w:val="multilevel"/>
    <w:tmpl w:val="7A1CF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F8D6D53"/>
    <w:multiLevelType w:val="multilevel"/>
    <w:tmpl w:val="A878B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4979A4"/>
    <w:multiLevelType w:val="multilevel"/>
    <w:tmpl w:val="CCEAC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5A3A49"/>
    <w:multiLevelType w:val="hybridMultilevel"/>
    <w:tmpl w:val="53F0A9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2AD1EA3"/>
    <w:multiLevelType w:val="multilevel"/>
    <w:tmpl w:val="32A08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DA04873"/>
    <w:multiLevelType w:val="multilevel"/>
    <w:tmpl w:val="5476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F4A1161"/>
    <w:multiLevelType w:val="multilevel"/>
    <w:tmpl w:val="DCFAF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2E048B"/>
    <w:multiLevelType w:val="multilevel"/>
    <w:tmpl w:val="09F08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F23403"/>
    <w:multiLevelType w:val="multilevel"/>
    <w:tmpl w:val="0D283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9D32F73"/>
    <w:multiLevelType w:val="multilevel"/>
    <w:tmpl w:val="109A2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C12612B"/>
    <w:multiLevelType w:val="multilevel"/>
    <w:tmpl w:val="17A8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1662F7"/>
    <w:multiLevelType w:val="multilevel"/>
    <w:tmpl w:val="D91CC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23B3338"/>
    <w:multiLevelType w:val="multilevel"/>
    <w:tmpl w:val="5E9CE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9C3391A"/>
    <w:multiLevelType w:val="multilevel"/>
    <w:tmpl w:val="C7A49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AA46F8B"/>
    <w:multiLevelType w:val="multilevel"/>
    <w:tmpl w:val="CA549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C6C3B2F"/>
    <w:multiLevelType w:val="multilevel"/>
    <w:tmpl w:val="79B0E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99052C9"/>
    <w:multiLevelType w:val="multilevel"/>
    <w:tmpl w:val="4DCC1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A7C31DD"/>
    <w:multiLevelType w:val="multilevel"/>
    <w:tmpl w:val="317CE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69111891">
    <w:abstractNumId w:val="23"/>
  </w:num>
  <w:num w:numId="2" w16cid:durableId="1935745096">
    <w:abstractNumId w:val="12"/>
  </w:num>
  <w:num w:numId="3" w16cid:durableId="329602673">
    <w:abstractNumId w:val="20"/>
  </w:num>
  <w:num w:numId="4" w16cid:durableId="1441073046">
    <w:abstractNumId w:val="24"/>
  </w:num>
  <w:num w:numId="5" w16cid:durableId="1822768847">
    <w:abstractNumId w:val="25"/>
  </w:num>
  <w:num w:numId="6" w16cid:durableId="505217797">
    <w:abstractNumId w:val="18"/>
  </w:num>
  <w:num w:numId="7" w16cid:durableId="1344547809">
    <w:abstractNumId w:val="0"/>
  </w:num>
  <w:num w:numId="8" w16cid:durableId="2028213909">
    <w:abstractNumId w:val="17"/>
  </w:num>
  <w:num w:numId="9" w16cid:durableId="575092647">
    <w:abstractNumId w:val="1"/>
  </w:num>
  <w:num w:numId="10" w16cid:durableId="1922567652">
    <w:abstractNumId w:val="16"/>
  </w:num>
  <w:num w:numId="11" w16cid:durableId="1397586411">
    <w:abstractNumId w:val="6"/>
  </w:num>
  <w:num w:numId="12" w16cid:durableId="320433219">
    <w:abstractNumId w:val="3"/>
  </w:num>
  <w:num w:numId="13" w16cid:durableId="1999192760">
    <w:abstractNumId w:val="7"/>
  </w:num>
  <w:num w:numId="14" w16cid:durableId="1003778216">
    <w:abstractNumId w:val="26"/>
  </w:num>
  <w:num w:numId="15" w16cid:durableId="184442591">
    <w:abstractNumId w:val="10"/>
  </w:num>
  <w:num w:numId="16" w16cid:durableId="87505109">
    <w:abstractNumId w:val="19"/>
  </w:num>
  <w:num w:numId="17" w16cid:durableId="42483083">
    <w:abstractNumId w:val="2"/>
  </w:num>
  <w:num w:numId="18" w16cid:durableId="1605766299">
    <w:abstractNumId w:val="14"/>
  </w:num>
  <w:num w:numId="19" w16cid:durableId="1265764417">
    <w:abstractNumId w:val="4"/>
  </w:num>
  <w:num w:numId="20" w16cid:durableId="786853305">
    <w:abstractNumId w:val="13"/>
  </w:num>
  <w:num w:numId="21" w16cid:durableId="1965188895">
    <w:abstractNumId w:val="9"/>
  </w:num>
  <w:num w:numId="22" w16cid:durableId="1009285796">
    <w:abstractNumId w:val="8"/>
  </w:num>
  <w:num w:numId="23" w16cid:durableId="452283856">
    <w:abstractNumId w:val="11"/>
  </w:num>
  <w:num w:numId="24" w16cid:durableId="978150234">
    <w:abstractNumId w:val="22"/>
  </w:num>
  <w:num w:numId="25" w16cid:durableId="327295338">
    <w:abstractNumId w:val="15"/>
  </w:num>
  <w:num w:numId="26" w16cid:durableId="451554107">
    <w:abstractNumId w:val="5"/>
  </w:num>
  <w:num w:numId="27" w16cid:durableId="199347966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9C"/>
    <w:rsid w:val="000302C6"/>
    <w:rsid w:val="00043742"/>
    <w:rsid w:val="00056CDB"/>
    <w:rsid w:val="00071B38"/>
    <w:rsid w:val="000854F9"/>
    <w:rsid w:val="0009231D"/>
    <w:rsid w:val="0009278F"/>
    <w:rsid w:val="000A4A0D"/>
    <w:rsid w:val="000B6AE8"/>
    <w:rsid w:val="000F7A61"/>
    <w:rsid w:val="000F7C8F"/>
    <w:rsid w:val="001071B0"/>
    <w:rsid w:val="001315A8"/>
    <w:rsid w:val="001315E6"/>
    <w:rsid w:val="0015129C"/>
    <w:rsid w:val="00164468"/>
    <w:rsid w:val="00183122"/>
    <w:rsid w:val="001976BE"/>
    <w:rsid w:val="001A5953"/>
    <w:rsid w:val="002178D8"/>
    <w:rsid w:val="002272FD"/>
    <w:rsid w:val="002360CC"/>
    <w:rsid w:val="00243CE2"/>
    <w:rsid w:val="002466F2"/>
    <w:rsid w:val="0028686F"/>
    <w:rsid w:val="00294222"/>
    <w:rsid w:val="00295AD2"/>
    <w:rsid w:val="002A039A"/>
    <w:rsid w:val="002A1BD1"/>
    <w:rsid w:val="002A1BE7"/>
    <w:rsid w:val="002A1ED9"/>
    <w:rsid w:val="002B6D83"/>
    <w:rsid w:val="00301DFD"/>
    <w:rsid w:val="00306666"/>
    <w:rsid w:val="00317488"/>
    <w:rsid w:val="00321C33"/>
    <w:rsid w:val="00323078"/>
    <w:rsid w:val="0034270A"/>
    <w:rsid w:val="003444BE"/>
    <w:rsid w:val="00356A4E"/>
    <w:rsid w:val="003642F1"/>
    <w:rsid w:val="003644DF"/>
    <w:rsid w:val="00373802"/>
    <w:rsid w:val="00374D32"/>
    <w:rsid w:val="00392A4F"/>
    <w:rsid w:val="003A05B7"/>
    <w:rsid w:val="003B4AB1"/>
    <w:rsid w:val="003D7F4D"/>
    <w:rsid w:val="003F20CF"/>
    <w:rsid w:val="003F6319"/>
    <w:rsid w:val="00403ECA"/>
    <w:rsid w:val="0040757F"/>
    <w:rsid w:val="0041162D"/>
    <w:rsid w:val="004266F3"/>
    <w:rsid w:val="00441CF3"/>
    <w:rsid w:val="00476F2A"/>
    <w:rsid w:val="00495C9A"/>
    <w:rsid w:val="00496B87"/>
    <w:rsid w:val="004C72C3"/>
    <w:rsid w:val="004D5294"/>
    <w:rsid w:val="004E2245"/>
    <w:rsid w:val="00560727"/>
    <w:rsid w:val="00571800"/>
    <w:rsid w:val="0057508B"/>
    <w:rsid w:val="005951EE"/>
    <w:rsid w:val="005A19F7"/>
    <w:rsid w:val="005A35A0"/>
    <w:rsid w:val="005B45D6"/>
    <w:rsid w:val="005C331C"/>
    <w:rsid w:val="005F2430"/>
    <w:rsid w:val="005F600D"/>
    <w:rsid w:val="00613CF2"/>
    <w:rsid w:val="00645CE6"/>
    <w:rsid w:val="00666502"/>
    <w:rsid w:val="00676F48"/>
    <w:rsid w:val="00682583"/>
    <w:rsid w:val="00682CDB"/>
    <w:rsid w:val="006945FE"/>
    <w:rsid w:val="006A395E"/>
    <w:rsid w:val="006B58BB"/>
    <w:rsid w:val="006B74DB"/>
    <w:rsid w:val="006C09ED"/>
    <w:rsid w:val="006C6AA6"/>
    <w:rsid w:val="006D1435"/>
    <w:rsid w:val="006F20DE"/>
    <w:rsid w:val="00706D9E"/>
    <w:rsid w:val="00710F80"/>
    <w:rsid w:val="007344BC"/>
    <w:rsid w:val="0073530B"/>
    <w:rsid w:val="00737B71"/>
    <w:rsid w:val="0075080A"/>
    <w:rsid w:val="0075349B"/>
    <w:rsid w:val="00766A74"/>
    <w:rsid w:val="00774C7F"/>
    <w:rsid w:val="00787B4D"/>
    <w:rsid w:val="007B7EDF"/>
    <w:rsid w:val="007D6AF6"/>
    <w:rsid w:val="007F62AD"/>
    <w:rsid w:val="0080061C"/>
    <w:rsid w:val="00803FD4"/>
    <w:rsid w:val="00805404"/>
    <w:rsid w:val="00830833"/>
    <w:rsid w:val="00833F0B"/>
    <w:rsid w:val="008445E3"/>
    <w:rsid w:val="00844B88"/>
    <w:rsid w:val="00875C55"/>
    <w:rsid w:val="00886BFB"/>
    <w:rsid w:val="00890D8D"/>
    <w:rsid w:val="008963A0"/>
    <w:rsid w:val="008B0279"/>
    <w:rsid w:val="008F1E11"/>
    <w:rsid w:val="008F5845"/>
    <w:rsid w:val="009214D8"/>
    <w:rsid w:val="009377BD"/>
    <w:rsid w:val="009474EF"/>
    <w:rsid w:val="00954508"/>
    <w:rsid w:val="009641F2"/>
    <w:rsid w:val="00980BAE"/>
    <w:rsid w:val="009838E1"/>
    <w:rsid w:val="00997CC9"/>
    <w:rsid w:val="009C22CD"/>
    <w:rsid w:val="009E4494"/>
    <w:rsid w:val="009E4E61"/>
    <w:rsid w:val="009F077D"/>
    <w:rsid w:val="00A02E6C"/>
    <w:rsid w:val="00A057FC"/>
    <w:rsid w:val="00A10194"/>
    <w:rsid w:val="00A17D02"/>
    <w:rsid w:val="00A35540"/>
    <w:rsid w:val="00A37D63"/>
    <w:rsid w:val="00A54502"/>
    <w:rsid w:val="00A874D0"/>
    <w:rsid w:val="00AA0B44"/>
    <w:rsid w:val="00AA3D1B"/>
    <w:rsid w:val="00AA71A2"/>
    <w:rsid w:val="00AB0D5A"/>
    <w:rsid w:val="00AB17E9"/>
    <w:rsid w:val="00AB3668"/>
    <w:rsid w:val="00AF0378"/>
    <w:rsid w:val="00B06548"/>
    <w:rsid w:val="00B1713E"/>
    <w:rsid w:val="00B206DB"/>
    <w:rsid w:val="00B210E7"/>
    <w:rsid w:val="00B54651"/>
    <w:rsid w:val="00B751E2"/>
    <w:rsid w:val="00B83455"/>
    <w:rsid w:val="00B917B0"/>
    <w:rsid w:val="00BD0ECF"/>
    <w:rsid w:val="00BD312C"/>
    <w:rsid w:val="00BE3AB9"/>
    <w:rsid w:val="00C02233"/>
    <w:rsid w:val="00C02D92"/>
    <w:rsid w:val="00C108FB"/>
    <w:rsid w:val="00C17F15"/>
    <w:rsid w:val="00C35ED7"/>
    <w:rsid w:val="00C532F2"/>
    <w:rsid w:val="00C649EC"/>
    <w:rsid w:val="00C66BA3"/>
    <w:rsid w:val="00C9167D"/>
    <w:rsid w:val="00CA1BE7"/>
    <w:rsid w:val="00CA577D"/>
    <w:rsid w:val="00CE00BB"/>
    <w:rsid w:val="00D20826"/>
    <w:rsid w:val="00D21CA2"/>
    <w:rsid w:val="00D22051"/>
    <w:rsid w:val="00D3373C"/>
    <w:rsid w:val="00D41343"/>
    <w:rsid w:val="00D42126"/>
    <w:rsid w:val="00D42BC1"/>
    <w:rsid w:val="00D43E3B"/>
    <w:rsid w:val="00D45D63"/>
    <w:rsid w:val="00D47123"/>
    <w:rsid w:val="00D471E6"/>
    <w:rsid w:val="00D877AC"/>
    <w:rsid w:val="00D97949"/>
    <w:rsid w:val="00DB116B"/>
    <w:rsid w:val="00DB7170"/>
    <w:rsid w:val="00DC3A23"/>
    <w:rsid w:val="00DD51A6"/>
    <w:rsid w:val="00E01CCC"/>
    <w:rsid w:val="00E11146"/>
    <w:rsid w:val="00E31DE5"/>
    <w:rsid w:val="00E41BAA"/>
    <w:rsid w:val="00E451BB"/>
    <w:rsid w:val="00E56530"/>
    <w:rsid w:val="00E646DF"/>
    <w:rsid w:val="00E84932"/>
    <w:rsid w:val="00E92F71"/>
    <w:rsid w:val="00EA5E80"/>
    <w:rsid w:val="00EA6AE2"/>
    <w:rsid w:val="00EC314A"/>
    <w:rsid w:val="00EE6BB0"/>
    <w:rsid w:val="00EE79AC"/>
    <w:rsid w:val="00EF088C"/>
    <w:rsid w:val="00EF3DF3"/>
    <w:rsid w:val="00F00619"/>
    <w:rsid w:val="00F808B5"/>
    <w:rsid w:val="00F92559"/>
    <w:rsid w:val="00FA2985"/>
    <w:rsid w:val="00FA506A"/>
    <w:rsid w:val="00FA61F3"/>
    <w:rsid w:val="00FE1112"/>
    <w:rsid w:val="00FE6A59"/>
    <w:rsid w:val="00FF30BB"/>
    <w:rsid w:val="00FF52ED"/>
    <w:rsid w:val="00FF6719"/>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89C68"/>
  <w15:chartTrackingRefBased/>
  <w15:docId w15:val="{443FA7BC-A474-AC46-A072-47AA156C7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129C"/>
    <w:pPr>
      <w:spacing w:line="276" w:lineRule="auto"/>
    </w:pPr>
    <w:rPr>
      <w:rFonts w:ascii="Arial" w:eastAsia="Arial" w:hAnsi="Arial" w:cs="Arial"/>
      <w:kern w:val="0"/>
      <w:sz w:val="22"/>
      <w:szCs w:val="22"/>
      <w:lang w:val="en"/>
      <w14:ligatures w14:val="none"/>
    </w:rPr>
  </w:style>
  <w:style w:type="paragraph" w:styleId="Heading1">
    <w:name w:val="heading 1"/>
    <w:basedOn w:val="Normal"/>
    <w:next w:val="Normal"/>
    <w:link w:val="Heading1Char"/>
    <w:uiPriority w:val="9"/>
    <w:qFormat/>
    <w:rsid w:val="008445E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787B4D"/>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787B4D"/>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5129C"/>
    <w:rPr>
      <w:rFonts w:ascii="Arial" w:eastAsia="Arial" w:hAnsi="Arial" w:cs="Arial"/>
      <w:kern w:val="0"/>
      <w:sz w:val="22"/>
      <w:szCs w:val="22"/>
      <w:lang w:val="e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B116B"/>
    <w:rPr>
      <w:color w:val="0563C1"/>
      <w:u w:val="single"/>
    </w:rPr>
  </w:style>
  <w:style w:type="paragraph" w:styleId="Title">
    <w:name w:val="Title"/>
    <w:basedOn w:val="Normal"/>
    <w:next w:val="Normal"/>
    <w:link w:val="TitleChar"/>
    <w:uiPriority w:val="10"/>
    <w:qFormat/>
    <w:rsid w:val="00997CC9"/>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97CC9"/>
    <w:rPr>
      <w:rFonts w:asciiTheme="majorHAnsi" w:eastAsiaTheme="majorEastAsia" w:hAnsiTheme="majorHAnsi" w:cstheme="majorBidi"/>
      <w:spacing w:val="-10"/>
      <w:kern w:val="28"/>
      <w:sz w:val="56"/>
      <w:szCs w:val="56"/>
      <w:lang w:val="en"/>
      <w14:ligatures w14:val="none"/>
    </w:rPr>
  </w:style>
  <w:style w:type="character" w:customStyle="1" w:styleId="Heading1Char">
    <w:name w:val="Heading 1 Char"/>
    <w:basedOn w:val="DefaultParagraphFont"/>
    <w:link w:val="Heading1"/>
    <w:uiPriority w:val="9"/>
    <w:rsid w:val="008445E3"/>
    <w:rPr>
      <w:rFonts w:asciiTheme="majorHAnsi" w:eastAsiaTheme="majorEastAsia" w:hAnsiTheme="majorHAnsi" w:cstheme="majorBidi"/>
      <w:color w:val="2F5496" w:themeColor="accent1" w:themeShade="BF"/>
      <w:kern w:val="0"/>
      <w:sz w:val="32"/>
      <w:szCs w:val="32"/>
      <w:lang w:val="en"/>
      <w14:ligatures w14:val="none"/>
    </w:rPr>
  </w:style>
  <w:style w:type="paragraph" w:styleId="ListParagraph">
    <w:name w:val="List Paragraph"/>
    <w:basedOn w:val="Normal"/>
    <w:uiPriority w:val="34"/>
    <w:qFormat/>
    <w:rsid w:val="00E56530"/>
    <w:pPr>
      <w:spacing w:line="240" w:lineRule="auto"/>
      <w:ind w:left="720"/>
      <w:contextualSpacing/>
    </w:pPr>
    <w:rPr>
      <w:rFonts w:asciiTheme="minorHAnsi" w:eastAsiaTheme="minorHAnsi" w:hAnsiTheme="minorHAnsi" w:cstheme="minorBidi"/>
      <w:kern w:val="2"/>
      <w:sz w:val="24"/>
      <w:szCs w:val="24"/>
      <w:lang/>
      <w14:ligatures w14:val="standardContextual"/>
    </w:rPr>
  </w:style>
  <w:style w:type="character" w:styleId="Strong">
    <w:name w:val="Strong"/>
    <w:basedOn w:val="DefaultParagraphFont"/>
    <w:uiPriority w:val="22"/>
    <w:qFormat/>
    <w:rsid w:val="009214D8"/>
    <w:rPr>
      <w:b/>
      <w:bCs/>
    </w:rPr>
  </w:style>
  <w:style w:type="character" w:styleId="UnresolvedMention">
    <w:name w:val="Unresolved Mention"/>
    <w:basedOn w:val="DefaultParagraphFont"/>
    <w:uiPriority w:val="99"/>
    <w:semiHidden/>
    <w:unhideWhenUsed/>
    <w:rsid w:val="0057508B"/>
    <w:rPr>
      <w:color w:val="605E5C"/>
      <w:shd w:val="clear" w:color="auto" w:fill="E1DFDD"/>
    </w:rPr>
  </w:style>
  <w:style w:type="numbering" w:customStyle="1" w:styleId="NoList1">
    <w:name w:val="No List1"/>
    <w:next w:val="NoList"/>
    <w:uiPriority w:val="99"/>
    <w:semiHidden/>
    <w:unhideWhenUsed/>
    <w:rsid w:val="00676F48"/>
  </w:style>
  <w:style w:type="paragraph" w:customStyle="1" w:styleId="msonormal0">
    <w:name w:val="msonormal"/>
    <w:basedOn w:val="Normal"/>
    <w:rsid w:val="00676F4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rsid w:val="00787B4D"/>
    <w:rPr>
      <w:rFonts w:ascii="Times New Roman" w:eastAsia="Times New Roman" w:hAnsi="Times New Roman" w:cs="Times New Roman"/>
      <w:b/>
      <w:bCs/>
      <w:kern w:val="0"/>
      <w:sz w:val="36"/>
      <w:szCs w:val="36"/>
      <w:lang w:eastAsia="en-GB"/>
      <w14:ligatures w14:val="none"/>
    </w:rPr>
  </w:style>
  <w:style w:type="character" w:customStyle="1" w:styleId="Heading3Char">
    <w:name w:val="Heading 3 Char"/>
    <w:basedOn w:val="DefaultParagraphFont"/>
    <w:link w:val="Heading3"/>
    <w:uiPriority w:val="9"/>
    <w:rsid w:val="00787B4D"/>
    <w:rPr>
      <w:rFonts w:ascii="Times New Roman" w:eastAsia="Times New Roman" w:hAnsi="Times New Roman" w:cs="Times New Roman"/>
      <w:b/>
      <w:bCs/>
      <w:kern w:val="0"/>
      <w:sz w:val="27"/>
      <w:szCs w:val="27"/>
      <w:lang w:eastAsia="en-GB"/>
      <w14:ligatures w14:val="none"/>
    </w:rPr>
  </w:style>
  <w:style w:type="paragraph" w:styleId="NormalWeb">
    <w:name w:val="Normal (Web)"/>
    <w:basedOn w:val="Normal"/>
    <w:uiPriority w:val="99"/>
    <w:unhideWhenUsed/>
    <w:rsid w:val="00787B4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rsid w:val="00787B4D"/>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787B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787B4D"/>
    <w:rPr>
      <w:rFonts w:ascii="Courier New" w:eastAsia="Times New Roman" w:hAnsi="Courier New" w:cs="Courier New"/>
      <w:kern w:val="0"/>
      <w:sz w:val="20"/>
      <w:szCs w:val="20"/>
      <w:lang w:eastAsia="en-GB"/>
      <w14:ligatures w14:val="none"/>
    </w:rPr>
  </w:style>
  <w:style w:type="character" w:styleId="Emphasis">
    <w:name w:val="Emphasis"/>
    <w:basedOn w:val="DefaultParagraphFont"/>
    <w:uiPriority w:val="20"/>
    <w:qFormat/>
    <w:rsid w:val="00787B4D"/>
    <w:rPr>
      <w:i/>
      <w:iCs/>
    </w:rPr>
  </w:style>
  <w:style w:type="numbering" w:customStyle="1" w:styleId="NoList2">
    <w:name w:val="No List2"/>
    <w:next w:val="NoList"/>
    <w:uiPriority w:val="99"/>
    <w:semiHidden/>
    <w:unhideWhenUsed/>
    <w:rsid w:val="00645CE6"/>
  </w:style>
  <w:style w:type="numbering" w:customStyle="1" w:styleId="NoList3">
    <w:name w:val="No List3"/>
    <w:next w:val="NoList"/>
    <w:uiPriority w:val="99"/>
    <w:semiHidden/>
    <w:unhideWhenUsed/>
    <w:rsid w:val="00323078"/>
  </w:style>
  <w:style w:type="numbering" w:customStyle="1" w:styleId="NoList4">
    <w:name w:val="No List4"/>
    <w:next w:val="NoList"/>
    <w:uiPriority w:val="99"/>
    <w:semiHidden/>
    <w:unhideWhenUsed/>
    <w:rsid w:val="00D471E6"/>
  </w:style>
  <w:style w:type="numbering" w:customStyle="1" w:styleId="NoList5">
    <w:name w:val="No List5"/>
    <w:next w:val="NoList"/>
    <w:uiPriority w:val="99"/>
    <w:semiHidden/>
    <w:unhideWhenUsed/>
    <w:rsid w:val="00D471E6"/>
  </w:style>
  <w:style w:type="numbering" w:customStyle="1" w:styleId="NoList6">
    <w:name w:val="No List6"/>
    <w:next w:val="NoList"/>
    <w:uiPriority w:val="99"/>
    <w:semiHidden/>
    <w:unhideWhenUsed/>
    <w:rsid w:val="004266F3"/>
  </w:style>
  <w:style w:type="numbering" w:customStyle="1" w:styleId="NoList7">
    <w:name w:val="No List7"/>
    <w:next w:val="NoList"/>
    <w:uiPriority w:val="99"/>
    <w:semiHidden/>
    <w:unhideWhenUsed/>
    <w:rsid w:val="00392A4F"/>
  </w:style>
  <w:style w:type="table" w:customStyle="1" w:styleId="TableGrid1">
    <w:name w:val="Table Grid1"/>
    <w:basedOn w:val="TableNormal"/>
    <w:next w:val="TableGrid"/>
    <w:uiPriority w:val="39"/>
    <w:rsid w:val="00EF3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9452011">
      <w:bodyDiv w:val="1"/>
      <w:marLeft w:val="0"/>
      <w:marRight w:val="0"/>
      <w:marTop w:val="0"/>
      <w:marBottom w:val="0"/>
      <w:divBdr>
        <w:top w:val="none" w:sz="0" w:space="0" w:color="auto"/>
        <w:left w:val="none" w:sz="0" w:space="0" w:color="auto"/>
        <w:bottom w:val="none" w:sz="0" w:space="0" w:color="auto"/>
        <w:right w:val="none" w:sz="0" w:space="0" w:color="auto"/>
      </w:divBdr>
    </w:div>
    <w:div w:id="1045057741">
      <w:bodyDiv w:val="1"/>
      <w:marLeft w:val="0"/>
      <w:marRight w:val="0"/>
      <w:marTop w:val="0"/>
      <w:marBottom w:val="0"/>
      <w:divBdr>
        <w:top w:val="none" w:sz="0" w:space="0" w:color="auto"/>
        <w:left w:val="none" w:sz="0" w:space="0" w:color="auto"/>
        <w:bottom w:val="none" w:sz="0" w:space="0" w:color="auto"/>
        <w:right w:val="none" w:sz="0" w:space="0" w:color="auto"/>
      </w:divBdr>
      <w:divsChild>
        <w:div w:id="620109457">
          <w:marLeft w:val="0"/>
          <w:marRight w:val="0"/>
          <w:marTop w:val="0"/>
          <w:marBottom w:val="0"/>
          <w:divBdr>
            <w:top w:val="none" w:sz="0" w:space="0" w:color="auto"/>
            <w:left w:val="none" w:sz="0" w:space="0" w:color="auto"/>
            <w:bottom w:val="none" w:sz="0" w:space="0" w:color="auto"/>
            <w:right w:val="none" w:sz="0" w:space="0" w:color="auto"/>
          </w:divBdr>
          <w:divsChild>
            <w:div w:id="1474904188">
              <w:marLeft w:val="0"/>
              <w:marRight w:val="0"/>
              <w:marTop w:val="0"/>
              <w:marBottom w:val="0"/>
              <w:divBdr>
                <w:top w:val="none" w:sz="0" w:space="0" w:color="auto"/>
                <w:left w:val="none" w:sz="0" w:space="0" w:color="auto"/>
                <w:bottom w:val="none" w:sz="0" w:space="0" w:color="auto"/>
                <w:right w:val="none" w:sz="0" w:space="0" w:color="auto"/>
              </w:divBdr>
            </w:div>
            <w:div w:id="1862738273">
              <w:marLeft w:val="0"/>
              <w:marRight w:val="0"/>
              <w:marTop w:val="0"/>
              <w:marBottom w:val="0"/>
              <w:divBdr>
                <w:top w:val="none" w:sz="0" w:space="0" w:color="auto"/>
                <w:left w:val="none" w:sz="0" w:space="0" w:color="auto"/>
                <w:bottom w:val="none" w:sz="0" w:space="0" w:color="auto"/>
                <w:right w:val="none" w:sz="0" w:space="0" w:color="auto"/>
              </w:divBdr>
            </w:div>
            <w:div w:id="504171224">
              <w:marLeft w:val="0"/>
              <w:marRight w:val="0"/>
              <w:marTop w:val="0"/>
              <w:marBottom w:val="0"/>
              <w:divBdr>
                <w:top w:val="none" w:sz="0" w:space="0" w:color="auto"/>
                <w:left w:val="none" w:sz="0" w:space="0" w:color="auto"/>
                <w:bottom w:val="none" w:sz="0" w:space="0" w:color="auto"/>
                <w:right w:val="none" w:sz="0" w:space="0" w:color="auto"/>
              </w:divBdr>
            </w:div>
            <w:div w:id="2078242210">
              <w:marLeft w:val="0"/>
              <w:marRight w:val="0"/>
              <w:marTop w:val="0"/>
              <w:marBottom w:val="0"/>
              <w:divBdr>
                <w:top w:val="none" w:sz="0" w:space="0" w:color="auto"/>
                <w:left w:val="none" w:sz="0" w:space="0" w:color="auto"/>
                <w:bottom w:val="none" w:sz="0" w:space="0" w:color="auto"/>
                <w:right w:val="none" w:sz="0" w:space="0" w:color="auto"/>
              </w:divBdr>
            </w:div>
            <w:div w:id="1801998137">
              <w:marLeft w:val="0"/>
              <w:marRight w:val="0"/>
              <w:marTop w:val="0"/>
              <w:marBottom w:val="0"/>
              <w:divBdr>
                <w:top w:val="none" w:sz="0" w:space="0" w:color="auto"/>
                <w:left w:val="none" w:sz="0" w:space="0" w:color="auto"/>
                <w:bottom w:val="none" w:sz="0" w:space="0" w:color="auto"/>
                <w:right w:val="none" w:sz="0" w:space="0" w:color="auto"/>
              </w:divBdr>
            </w:div>
            <w:div w:id="1823304405">
              <w:marLeft w:val="0"/>
              <w:marRight w:val="0"/>
              <w:marTop w:val="0"/>
              <w:marBottom w:val="0"/>
              <w:divBdr>
                <w:top w:val="none" w:sz="0" w:space="0" w:color="auto"/>
                <w:left w:val="none" w:sz="0" w:space="0" w:color="auto"/>
                <w:bottom w:val="none" w:sz="0" w:space="0" w:color="auto"/>
                <w:right w:val="none" w:sz="0" w:space="0" w:color="auto"/>
              </w:divBdr>
            </w:div>
            <w:div w:id="309410835">
              <w:marLeft w:val="0"/>
              <w:marRight w:val="0"/>
              <w:marTop w:val="0"/>
              <w:marBottom w:val="0"/>
              <w:divBdr>
                <w:top w:val="none" w:sz="0" w:space="0" w:color="auto"/>
                <w:left w:val="none" w:sz="0" w:space="0" w:color="auto"/>
                <w:bottom w:val="none" w:sz="0" w:space="0" w:color="auto"/>
                <w:right w:val="none" w:sz="0" w:space="0" w:color="auto"/>
              </w:divBdr>
            </w:div>
            <w:div w:id="1130050996">
              <w:marLeft w:val="0"/>
              <w:marRight w:val="0"/>
              <w:marTop w:val="0"/>
              <w:marBottom w:val="0"/>
              <w:divBdr>
                <w:top w:val="none" w:sz="0" w:space="0" w:color="auto"/>
                <w:left w:val="none" w:sz="0" w:space="0" w:color="auto"/>
                <w:bottom w:val="none" w:sz="0" w:space="0" w:color="auto"/>
                <w:right w:val="none" w:sz="0" w:space="0" w:color="auto"/>
              </w:divBdr>
            </w:div>
            <w:div w:id="1388069487">
              <w:marLeft w:val="0"/>
              <w:marRight w:val="0"/>
              <w:marTop w:val="0"/>
              <w:marBottom w:val="0"/>
              <w:divBdr>
                <w:top w:val="none" w:sz="0" w:space="0" w:color="auto"/>
                <w:left w:val="none" w:sz="0" w:space="0" w:color="auto"/>
                <w:bottom w:val="none" w:sz="0" w:space="0" w:color="auto"/>
                <w:right w:val="none" w:sz="0" w:space="0" w:color="auto"/>
              </w:divBdr>
            </w:div>
            <w:div w:id="1182667797">
              <w:marLeft w:val="0"/>
              <w:marRight w:val="0"/>
              <w:marTop w:val="0"/>
              <w:marBottom w:val="0"/>
              <w:divBdr>
                <w:top w:val="none" w:sz="0" w:space="0" w:color="auto"/>
                <w:left w:val="none" w:sz="0" w:space="0" w:color="auto"/>
                <w:bottom w:val="none" w:sz="0" w:space="0" w:color="auto"/>
                <w:right w:val="none" w:sz="0" w:space="0" w:color="auto"/>
              </w:divBdr>
            </w:div>
            <w:div w:id="2084183148">
              <w:marLeft w:val="0"/>
              <w:marRight w:val="0"/>
              <w:marTop w:val="0"/>
              <w:marBottom w:val="0"/>
              <w:divBdr>
                <w:top w:val="none" w:sz="0" w:space="0" w:color="auto"/>
                <w:left w:val="none" w:sz="0" w:space="0" w:color="auto"/>
                <w:bottom w:val="none" w:sz="0" w:space="0" w:color="auto"/>
                <w:right w:val="none" w:sz="0" w:space="0" w:color="auto"/>
              </w:divBdr>
            </w:div>
            <w:div w:id="1964381116">
              <w:marLeft w:val="0"/>
              <w:marRight w:val="0"/>
              <w:marTop w:val="0"/>
              <w:marBottom w:val="0"/>
              <w:divBdr>
                <w:top w:val="none" w:sz="0" w:space="0" w:color="auto"/>
                <w:left w:val="none" w:sz="0" w:space="0" w:color="auto"/>
                <w:bottom w:val="none" w:sz="0" w:space="0" w:color="auto"/>
                <w:right w:val="none" w:sz="0" w:space="0" w:color="auto"/>
              </w:divBdr>
            </w:div>
            <w:div w:id="473644286">
              <w:marLeft w:val="0"/>
              <w:marRight w:val="0"/>
              <w:marTop w:val="0"/>
              <w:marBottom w:val="0"/>
              <w:divBdr>
                <w:top w:val="none" w:sz="0" w:space="0" w:color="auto"/>
                <w:left w:val="none" w:sz="0" w:space="0" w:color="auto"/>
                <w:bottom w:val="none" w:sz="0" w:space="0" w:color="auto"/>
                <w:right w:val="none" w:sz="0" w:space="0" w:color="auto"/>
              </w:divBdr>
            </w:div>
            <w:div w:id="2102605107">
              <w:marLeft w:val="0"/>
              <w:marRight w:val="0"/>
              <w:marTop w:val="0"/>
              <w:marBottom w:val="0"/>
              <w:divBdr>
                <w:top w:val="none" w:sz="0" w:space="0" w:color="auto"/>
                <w:left w:val="none" w:sz="0" w:space="0" w:color="auto"/>
                <w:bottom w:val="none" w:sz="0" w:space="0" w:color="auto"/>
                <w:right w:val="none" w:sz="0" w:space="0" w:color="auto"/>
              </w:divBdr>
            </w:div>
            <w:div w:id="48193202">
              <w:marLeft w:val="0"/>
              <w:marRight w:val="0"/>
              <w:marTop w:val="0"/>
              <w:marBottom w:val="0"/>
              <w:divBdr>
                <w:top w:val="none" w:sz="0" w:space="0" w:color="auto"/>
                <w:left w:val="none" w:sz="0" w:space="0" w:color="auto"/>
                <w:bottom w:val="none" w:sz="0" w:space="0" w:color="auto"/>
                <w:right w:val="none" w:sz="0" w:space="0" w:color="auto"/>
              </w:divBdr>
            </w:div>
            <w:div w:id="2050032885">
              <w:marLeft w:val="0"/>
              <w:marRight w:val="0"/>
              <w:marTop w:val="0"/>
              <w:marBottom w:val="0"/>
              <w:divBdr>
                <w:top w:val="none" w:sz="0" w:space="0" w:color="auto"/>
                <w:left w:val="none" w:sz="0" w:space="0" w:color="auto"/>
                <w:bottom w:val="none" w:sz="0" w:space="0" w:color="auto"/>
                <w:right w:val="none" w:sz="0" w:space="0" w:color="auto"/>
              </w:divBdr>
            </w:div>
            <w:div w:id="1168591018">
              <w:marLeft w:val="0"/>
              <w:marRight w:val="0"/>
              <w:marTop w:val="0"/>
              <w:marBottom w:val="0"/>
              <w:divBdr>
                <w:top w:val="none" w:sz="0" w:space="0" w:color="auto"/>
                <w:left w:val="none" w:sz="0" w:space="0" w:color="auto"/>
                <w:bottom w:val="none" w:sz="0" w:space="0" w:color="auto"/>
                <w:right w:val="none" w:sz="0" w:space="0" w:color="auto"/>
              </w:divBdr>
            </w:div>
            <w:div w:id="1118645097">
              <w:marLeft w:val="0"/>
              <w:marRight w:val="0"/>
              <w:marTop w:val="0"/>
              <w:marBottom w:val="0"/>
              <w:divBdr>
                <w:top w:val="none" w:sz="0" w:space="0" w:color="auto"/>
                <w:left w:val="none" w:sz="0" w:space="0" w:color="auto"/>
                <w:bottom w:val="none" w:sz="0" w:space="0" w:color="auto"/>
                <w:right w:val="none" w:sz="0" w:space="0" w:color="auto"/>
              </w:divBdr>
            </w:div>
            <w:div w:id="1854412326">
              <w:marLeft w:val="0"/>
              <w:marRight w:val="0"/>
              <w:marTop w:val="0"/>
              <w:marBottom w:val="0"/>
              <w:divBdr>
                <w:top w:val="none" w:sz="0" w:space="0" w:color="auto"/>
                <w:left w:val="none" w:sz="0" w:space="0" w:color="auto"/>
                <w:bottom w:val="none" w:sz="0" w:space="0" w:color="auto"/>
                <w:right w:val="none" w:sz="0" w:space="0" w:color="auto"/>
              </w:divBdr>
            </w:div>
            <w:div w:id="1037001318">
              <w:marLeft w:val="0"/>
              <w:marRight w:val="0"/>
              <w:marTop w:val="0"/>
              <w:marBottom w:val="0"/>
              <w:divBdr>
                <w:top w:val="none" w:sz="0" w:space="0" w:color="auto"/>
                <w:left w:val="none" w:sz="0" w:space="0" w:color="auto"/>
                <w:bottom w:val="none" w:sz="0" w:space="0" w:color="auto"/>
                <w:right w:val="none" w:sz="0" w:space="0" w:color="auto"/>
              </w:divBdr>
            </w:div>
            <w:div w:id="164980810">
              <w:marLeft w:val="0"/>
              <w:marRight w:val="0"/>
              <w:marTop w:val="0"/>
              <w:marBottom w:val="0"/>
              <w:divBdr>
                <w:top w:val="none" w:sz="0" w:space="0" w:color="auto"/>
                <w:left w:val="none" w:sz="0" w:space="0" w:color="auto"/>
                <w:bottom w:val="none" w:sz="0" w:space="0" w:color="auto"/>
                <w:right w:val="none" w:sz="0" w:space="0" w:color="auto"/>
              </w:divBdr>
            </w:div>
            <w:div w:id="301421951">
              <w:marLeft w:val="0"/>
              <w:marRight w:val="0"/>
              <w:marTop w:val="0"/>
              <w:marBottom w:val="0"/>
              <w:divBdr>
                <w:top w:val="none" w:sz="0" w:space="0" w:color="auto"/>
                <w:left w:val="none" w:sz="0" w:space="0" w:color="auto"/>
                <w:bottom w:val="none" w:sz="0" w:space="0" w:color="auto"/>
                <w:right w:val="none" w:sz="0" w:space="0" w:color="auto"/>
              </w:divBdr>
            </w:div>
            <w:div w:id="297149538">
              <w:marLeft w:val="0"/>
              <w:marRight w:val="0"/>
              <w:marTop w:val="0"/>
              <w:marBottom w:val="0"/>
              <w:divBdr>
                <w:top w:val="none" w:sz="0" w:space="0" w:color="auto"/>
                <w:left w:val="none" w:sz="0" w:space="0" w:color="auto"/>
                <w:bottom w:val="none" w:sz="0" w:space="0" w:color="auto"/>
                <w:right w:val="none" w:sz="0" w:space="0" w:color="auto"/>
              </w:divBdr>
            </w:div>
            <w:div w:id="1245408828">
              <w:marLeft w:val="0"/>
              <w:marRight w:val="0"/>
              <w:marTop w:val="0"/>
              <w:marBottom w:val="0"/>
              <w:divBdr>
                <w:top w:val="none" w:sz="0" w:space="0" w:color="auto"/>
                <w:left w:val="none" w:sz="0" w:space="0" w:color="auto"/>
                <w:bottom w:val="none" w:sz="0" w:space="0" w:color="auto"/>
                <w:right w:val="none" w:sz="0" w:space="0" w:color="auto"/>
              </w:divBdr>
            </w:div>
            <w:div w:id="221986960">
              <w:marLeft w:val="0"/>
              <w:marRight w:val="0"/>
              <w:marTop w:val="0"/>
              <w:marBottom w:val="0"/>
              <w:divBdr>
                <w:top w:val="none" w:sz="0" w:space="0" w:color="auto"/>
                <w:left w:val="none" w:sz="0" w:space="0" w:color="auto"/>
                <w:bottom w:val="none" w:sz="0" w:space="0" w:color="auto"/>
                <w:right w:val="none" w:sz="0" w:space="0" w:color="auto"/>
              </w:divBdr>
            </w:div>
            <w:div w:id="1853450737">
              <w:marLeft w:val="0"/>
              <w:marRight w:val="0"/>
              <w:marTop w:val="0"/>
              <w:marBottom w:val="0"/>
              <w:divBdr>
                <w:top w:val="none" w:sz="0" w:space="0" w:color="auto"/>
                <w:left w:val="none" w:sz="0" w:space="0" w:color="auto"/>
                <w:bottom w:val="none" w:sz="0" w:space="0" w:color="auto"/>
                <w:right w:val="none" w:sz="0" w:space="0" w:color="auto"/>
              </w:divBdr>
            </w:div>
            <w:div w:id="1919972412">
              <w:marLeft w:val="0"/>
              <w:marRight w:val="0"/>
              <w:marTop w:val="0"/>
              <w:marBottom w:val="0"/>
              <w:divBdr>
                <w:top w:val="none" w:sz="0" w:space="0" w:color="auto"/>
                <w:left w:val="none" w:sz="0" w:space="0" w:color="auto"/>
                <w:bottom w:val="none" w:sz="0" w:space="0" w:color="auto"/>
                <w:right w:val="none" w:sz="0" w:space="0" w:color="auto"/>
              </w:divBdr>
            </w:div>
            <w:div w:id="970523262">
              <w:marLeft w:val="0"/>
              <w:marRight w:val="0"/>
              <w:marTop w:val="0"/>
              <w:marBottom w:val="0"/>
              <w:divBdr>
                <w:top w:val="none" w:sz="0" w:space="0" w:color="auto"/>
                <w:left w:val="none" w:sz="0" w:space="0" w:color="auto"/>
                <w:bottom w:val="none" w:sz="0" w:space="0" w:color="auto"/>
                <w:right w:val="none" w:sz="0" w:space="0" w:color="auto"/>
              </w:divBdr>
            </w:div>
            <w:div w:id="517932967">
              <w:marLeft w:val="0"/>
              <w:marRight w:val="0"/>
              <w:marTop w:val="0"/>
              <w:marBottom w:val="0"/>
              <w:divBdr>
                <w:top w:val="none" w:sz="0" w:space="0" w:color="auto"/>
                <w:left w:val="none" w:sz="0" w:space="0" w:color="auto"/>
                <w:bottom w:val="none" w:sz="0" w:space="0" w:color="auto"/>
                <w:right w:val="none" w:sz="0" w:space="0" w:color="auto"/>
              </w:divBdr>
            </w:div>
            <w:div w:id="460609210">
              <w:marLeft w:val="0"/>
              <w:marRight w:val="0"/>
              <w:marTop w:val="0"/>
              <w:marBottom w:val="0"/>
              <w:divBdr>
                <w:top w:val="none" w:sz="0" w:space="0" w:color="auto"/>
                <w:left w:val="none" w:sz="0" w:space="0" w:color="auto"/>
                <w:bottom w:val="none" w:sz="0" w:space="0" w:color="auto"/>
                <w:right w:val="none" w:sz="0" w:space="0" w:color="auto"/>
              </w:divBdr>
            </w:div>
            <w:div w:id="813572195">
              <w:marLeft w:val="0"/>
              <w:marRight w:val="0"/>
              <w:marTop w:val="0"/>
              <w:marBottom w:val="0"/>
              <w:divBdr>
                <w:top w:val="none" w:sz="0" w:space="0" w:color="auto"/>
                <w:left w:val="none" w:sz="0" w:space="0" w:color="auto"/>
                <w:bottom w:val="none" w:sz="0" w:space="0" w:color="auto"/>
                <w:right w:val="none" w:sz="0" w:space="0" w:color="auto"/>
              </w:divBdr>
            </w:div>
            <w:div w:id="21171770">
              <w:marLeft w:val="0"/>
              <w:marRight w:val="0"/>
              <w:marTop w:val="0"/>
              <w:marBottom w:val="0"/>
              <w:divBdr>
                <w:top w:val="none" w:sz="0" w:space="0" w:color="auto"/>
                <w:left w:val="none" w:sz="0" w:space="0" w:color="auto"/>
                <w:bottom w:val="none" w:sz="0" w:space="0" w:color="auto"/>
                <w:right w:val="none" w:sz="0" w:space="0" w:color="auto"/>
              </w:divBdr>
            </w:div>
            <w:div w:id="1176071637">
              <w:marLeft w:val="0"/>
              <w:marRight w:val="0"/>
              <w:marTop w:val="0"/>
              <w:marBottom w:val="0"/>
              <w:divBdr>
                <w:top w:val="none" w:sz="0" w:space="0" w:color="auto"/>
                <w:left w:val="none" w:sz="0" w:space="0" w:color="auto"/>
                <w:bottom w:val="none" w:sz="0" w:space="0" w:color="auto"/>
                <w:right w:val="none" w:sz="0" w:space="0" w:color="auto"/>
              </w:divBdr>
            </w:div>
            <w:div w:id="689525669">
              <w:marLeft w:val="0"/>
              <w:marRight w:val="0"/>
              <w:marTop w:val="0"/>
              <w:marBottom w:val="0"/>
              <w:divBdr>
                <w:top w:val="none" w:sz="0" w:space="0" w:color="auto"/>
                <w:left w:val="none" w:sz="0" w:space="0" w:color="auto"/>
                <w:bottom w:val="none" w:sz="0" w:space="0" w:color="auto"/>
                <w:right w:val="none" w:sz="0" w:space="0" w:color="auto"/>
              </w:divBdr>
            </w:div>
            <w:div w:id="2145737578">
              <w:marLeft w:val="0"/>
              <w:marRight w:val="0"/>
              <w:marTop w:val="0"/>
              <w:marBottom w:val="0"/>
              <w:divBdr>
                <w:top w:val="none" w:sz="0" w:space="0" w:color="auto"/>
                <w:left w:val="none" w:sz="0" w:space="0" w:color="auto"/>
                <w:bottom w:val="none" w:sz="0" w:space="0" w:color="auto"/>
                <w:right w:val="none" w:sz="0" w:space="0" w:color="auto"/>
              </w:divBdr>
            </w:div>
            <w:div w:id="398287774">
              <w:marLeft w:val="0"/>
              <w:marRight w:val="0"/>
              <w:marTop w:val="0"/>
              <w:marBottom w:val="0"/>
              <w:divBdr>
                <w:top w:val="none" w:sz="0" w:space="0" w:color="auto"/>
                <w:left w:val="none" w:sz="0" w:space="0" w:color="auto"/>
                <w:bottom w:val="none" w:sz="0" w:space="0" w:color="auto"/>
                <w:right w:val="none" w:sz="0" w:space="0" w:color="auto"/>
              </w:divBdr>
            </w:div>
            <w:div w:id="1452943382">
              <w:marLeft w:val="0"/>
              <w:marRight w:val="0"/>
              <w:marTop w:val="0"/>
              <w:marBottom w:val="0"/>
              <w:divBdr>
                <w:top w:val="none" w:sz="0" w:space="0" w:color="auto"/>
                <w:left w:val="none" w:sz="0" w:space="0" w:color="auto"/>
                <w:bottom w:val="none" w:sz="0" w:space="0" w:color="auto"/>
                <w:right w:val="none" w:sz="0" w:space="0" w:color="auto"/>
              </w:divBdr>
            </w:div>
            <w:div w:id="1689256377">
              <w:marLeft w:val="0"/>
              <w:marRight w:val="0"/>
              <w:marTop w:val="0"/>
              <w:marBottom w:val="0"/>
              <w:divBdr>
                <w:top w:val="none" w:sz="0" w:space="0" w:color="auto"/>
                <w:left w:val="none" w:sz="0" w:space="0" w:color="auto"/>
                <w:bottom w:val="none" w:sz="0" w:space="0" w:color="auto"/>
                <w:right w:val="none" w:sz="0" w:space="0" w:color="auto"/>
              </w:divBdr>
            </w:div>
            <w:div w:id="468516914">
              <w:marLeft w:val="0"/>
              <w:marRight w:val="0"/>
              <w:marTop w:val="0"/>
              <w:marBottom w:val="0"/>
              <w:divBdr>
                <w:top w:val="none" w:sz="0" w:space="0" w:color="auto"/>
                <w:left w:val="none" w:sz="0" w:space="0" w:color="auto"/>
                <w:bottom w:val="none" w:sz="0" w:space="0" w:color="auto"/>
                <w:right w:val="none" w:sz="0" w:space="0" w:color="auto"/>
              </w:divBdr>
            </w:div>
            <w:div w:id="237255585">
              <w:marLeft w:val="0"/>
              <w:marRight w:val="0"/>
              <w:marTop w:val="0"/>
              <w:marBottom w:val="0"/>
              <w:divBdr>
                <w:top w:val="none" w:sz="0" w:space="0" w:color="auto"/>
                <w:left w:val="none" w:sz="0" w:space="0" w:color="auto"/>
                <w:bottom w:val="none" w:sz="0" w:space="0" w:color="auto"/>
                <w:right w:val="none" w:sz="0" w:space="0" w:color="auto"/>
              </w:divBdr>
            </w:div>
            <w:div w:id="551186879">
              <w:marLeft w:val="0"/>
              <w:marRight w:val="0"/>
              <w:marTop w:val="0"/>
              <w:marBottom w:val="0"/>
              <w:divBdr>
                <w:top w:val="none" w:sz="0" w:space="0" w:color="auto"/>
                <w:left w:val="none" w:sz="0" w:space="0" w:color="auto"/>
                <w:bottom w:val="none" w:sz="0" w:space="0" w:color="auto"/>
                <w:right w:val="none" w:sz="0" w:space="0" w:color="auto"/>
              </w:divBdr>
            </w:div>
            <w:div w:id="1340159694">
              <w:marLeft w:val="0"/>
              <w:marRight w:val="0"/>
              <w:marTop w:val="0"/>
              <w:marBottom w:val="0"/>
              <w:divBdr>
                <w:top w:val="none" w:sz="0" w:space="0" w:color="auto"/>
                <w:left w:val="none" w:sz="0" w:space="0" w:color="auto"/>
                <w:bottom w:val="none" w:sz="0" w:space="0" w:color="auto"/>
                <w:right w:val="none" w:sz="0" w:space="0" w:color="auto"/>
              </w:divBdr>
            </w:div>
            <w:div w:id="421340688">
              <w:marLeft w:val="0"/>
              <w:marRight w:val="0"/>
              <w:marTop w:val="0"/>
              <w:marBottom w:val="0"/>
              <w:divBdr>
                <w:top w:val="none" w:sz="0" w:space="0" w:color="auto"/>
                <w:left w:val="none" w:sz="0" w:space="0" w:color="auto"/>
                <w:bottom w:val="none" w:sz="0" w:space="0" w:color="auto"/>
                <w:right w:val="none" w:sz="0" w:space="0" w:color="auto"/>
              </w:divBdr>
            </w:div>
            <w:div w:id="1290357634">
              <w:marLeft w:val="0"/>
              <w:marRight w:val="0"/>
              <w:marTop w:val="0"/>
              <w:marBottom w:val="0"/>
              <w:divBdr>
                <w:top w:val="none" w:sz="0" w:space="0" w:color="auto"/>
                <w:left w:val="none" w:sz="0" w:space="0" w:color="auto"/>
                <w:bottom w:val="none" w:sz="0" w:space="0" w:color="auto"/>
                <w:right w:val="none" w:sz="0" w:space="0" w:color="auto"/>
              </w:divBdr>
            </w:div>
            <w:div w:id="1497838992">
              <w:marLeft w:val="0"/>
              <w:marRight w:val="0"/>
              <w:marTop w:val="0"/>
              <w:marBottom w:val="0"/>
              <w:divBdr>
                <w:top w:val="none" w:sz="0" w:space="0" w:color="auto"/>
                <w:left w:val="none" w:sz="0" w:space="0" w:color="auto"/>
                <w:bottom w:val="none" w:sz="0" w:space="0" w:color="auto"/>
                <w:right w:val="none" w:sz="0" w:space="0" w:color="auto"/>
              </w:divBdr>
            </w:div>
            <w:div w:id="1757437704">
              <w:marLeft w:val="0"/>
              <w:marRight w:val="0"/>
              <w:marTop w:val="0"/>
              <w:marBottom w:val="0"/>
              <w:divBdr>
                <w:top w:val="none" w:sz="0" w:space="0" w:color="auto"/>
                <w:left w:val="none" w:sz="0" w:space="0" w:color="auto"/>
                <w:bottom w:val="none" w:sz="0" w:space="0" w:color="auto"/>
                <w:right w:val="none" w:sz="0" w:space="0" w:color="auto"/>
              </w:divBdr>
            </w:div>
            <w:div w:id="1366448834">
              <w:marLeft w:val="0"/>
              <w:marRight w:val="0"/>
              <w:marTop w:val="0"/>
              <w:marBottom w:val="0"/>
              <w:divBdr>
                <w:top w:val="none" w:sz="0" w:space="0" w:color="auto"/>
                <w:left w:val="none" w:sz="0" w:space="0" w:color="auto"/>
                <w:bottom w:val="none" w:sz="0" w:space="0" w:color="auto"/>
                <w:right w:val="none" w:sz="0" w:space="0" w:color="auto"/>
              </w:divBdr>
            </w:div>
            <w:div w:id="1429426163">
              <w:marLeft w:val="0"/>
              <w:marRight w:val="0"/>
              <w:marTop w:val="0"/>
              <w:marBottom w:val="0"/>
              <w:divBdr>
                <w:top w:val="none" w:sz="0" w:space="0" w:color="auto"/>
                <w:left w:val="none" w:sz="0" w:space="0" w:color="auto"/>
                <w:bottom w:val="none" w:sz="0" w:space="0" w:color="auto"/>
                <w:right w:val="none" w:sz="0" w:space="0" w:color="auto"/>
              </w:divBdr>
            </w:div>
            <w:div w:id="1194808785">
              <w:marLeft w:val="0"/>
              <w:marRight w:val="0"/>
              <w:marTop w:val="0"/>
              <w:marBottom w:val="0"/>
              <w:divBdr>
                <w:top w:val="none" w:sz="0" w:space="0" w:color="auto"/>
                <w:left w:val="none" w:sz="0" w:space="0" w:color="auto"/>
                <w:bottom w:val="none" w:sz="0" w:space="0" w:color="auto"/>
                <w:right w:val="none" w:sz="0" w:space="0" w:color="auto"/>
              </w:divBdr>
            </w:div>
            <w:div w:id="1134300413">
              <w:marLeft w:val="0"/>
              <w:marRight w:val="0"/>
              <w:marTop w:val="0"/>
              <w:marBottom w:val="0"/>
              <w:divBdr>
                <w:top w:val="none" w:sz="0" w:space="0" w:color="auto"/>
                <w:left w:val="none" w:sz="0" w:space="0" w:color="auto"/>
                <w:bottom w:val="none" w:sz="0" w:space="0" w:color="auto"/>
                <w:right w:val="none" w:sz="0" w:space="0" w:color="auto"/>
              </w:divBdr>
            </w:div>
            <w:div w:id="1406610016">
              <w:marLeft w:val="0"/>
              <w:marRight w:val="0"/>
              <w:marTop w:val="0"/>
              <w:marBottom w:val="0"/>
              <w:divBdr>
                <w:top w:val="none" w:sz="0" w:space="0" w:color="auto"/>
                <w:left w:val="none" w:sz="0" w:space="0" w:color="auto"/>
                <w:bottom w:val="none" w:sz="0" w:space="0" w:color="auto"/>
                <w:right w:val="none" w:sz="0" w:space="0" w:color="auto"/>
              </w:divBdr>
            </w:div>
            <w:div w:id="870847752">
              <w:marLeft w:val="0"/>
              <w:marRight w:val="0"/>
              <w:marTop w:val="0"/>
              <w:marBottom w:val="0"/>
              <w:divBdr>
                <w:top w:val="none" w:sz="0" w:space="0" w:color="auto"/>
                <w:left w:val="none" w:sz="0" w:space="0" w:color="auto"/>
                <w:bottom w:val="none" w:sz="0" w:space="0" w:color="auto"/>
                <w:right w:val="none" w:sz="0" w:space="0" w:color="auto"/>
              </w:divBdr>
            </w:div>
            <w:div w:id="1716347427">
              <w:marLeft w:val="0"/>
              <w:marRight w:val="0"/>
              <w:marTop w:val="0"/>
              <w:marBottom w:val="0"/>
              <w:divBdr>
                <w:top w:val="none" w:sz="0" w:space="0" w:color="auto"/>
                <w:left w:val="none" w:sz="0" w:space="0" w:color="auto"/>
                <w:bottom w:val="none" w:sz="0" w:space="0" w:color="auto"/>
                <w:right w:val="none" w:sz="0" w:space="0" w:color="auto"/>
              </w:divBdr>
            </w:div>
            <w:div w:id="67465592">
              <w:marLeft w:val="0"/>
              <w:marRight w:val="0"/>
              <w:marTop w:val="0"/>
              <w:marBottom w:val="0"/>
              <w:divBdr>
                <w:top w:val="none" w:sz="0" w:space="0" w:color="auto"/>
                <w:left w:val="none" w:sz="0" w:space="0" w:color="auto"/>
                <w:bottom w:val="none" w:sz="0" w:space="0" w:color="auto"/>
                <w:right w:val="none" w:sz="0" w:space="0" w:color="auto"/>
              </w:divBdr>
            </w:div>
            <w:div w:id="639575723">
              <w:marLeft w:val="0"/>
              <w:marRight w:val="0"/>
              <w:marTop w:val="0"/>
              <w:marBottom w:val="0"/>
              <w:divBdr>
                <w:top w:val="none" w:sz="0" w:space="0" w:color="auto"/>
                <w:left w:val="none" w:sz="0" w:space="0" w:color="auto"/>
                <w:bottom w:val="none" w:sz="0" w:space="0" w:color="auto"/>
                <w:right w:val="none" w:sz="0" w:space="0" w:color="auto"/>
              </w:divBdr>
            </w:div>
            <w:div w:id="64426332">
              <w:marLeft w:val="0"/>
              <w:marRight w:val="0"/>
              <w:marTop w:val="0"/>
              <w:marBottom w:val="0"/>
              <w:divBdr>
                <w:top w:val="none" w:sz="0" w:space="0" w:color="auto"/>
                <w:left w:val="none" w:sz="0" w:space="0" w:color="auto"/>
                <w:bottom w:val="none" w:sz="0" w:space="0" w:color="auto"/>
                <w:right w:val="none" w:sz="0" w:space="0" w:color="auto"/>
              </w:divBdr>
            </w:div>
            <w:div w:id="1930696368">
              <w:marLeft w:val="0"/>
              <w:marRight w:val="0"/>
              <w:marTop w:val="0"/>
              <w:marBottom w:val="0"/>
              <w:divBdr>
                <w:top w:val="none" w:sz="0" w:space="0" w:color="auto"/>
                <w:left w:val="none" w:sz="0" w:space="0" w:color="auto"/>
                <w:bottom w:val="none" w:sz="0" w:space="0" w:color="auto"/>
                <w:right w:val="none" w:sz="0" w:space="0" w:color="auto"/>
              </w:divBdr>
            </w:div>
            <w:div w:id="1583366680">
              <w:marLeft w:val="0"/>
              <w:marRight w:val="0"/>
              <w:marTop w:val="0"/>
              <w:marBottom w:val="0"/>
              <w:divBdr>
                <w:top w:val="none" w:sz="0" w:space="0" w:color="auto"/>
                <w:left w:val="none" w:sz="0" w:space="0" w:color="auto"/>
                <w:bottom w:val="none" w:sz="0" w:space="0" w:color="auto"/>
                <w:right w:val="none" w:sz="0" w:space="0" w:color="auto"/>
              </w:divBdr>
            </w:div>
            <w:div w:id="904101299">
              <w:marLeft w:val="0"/>
              <w:marRight w:val="0"/>
              <w:marTop w:val="0"/>
              <w:marBottom w:val="0"/>
              <w:divBdr>
                <w:top w:val="none" w:sz="0" w:space="0" w:color="auto"/>
                <w:left w:val="none" w:sz="0" w:space="0" w:color="auto"/>
                <w:bottom w:val="none" w:sz="0" w:space="0" w:color="auto"/>
                <w:right w:val="none" w:sz="0" w:space="0" w:color="auto"/>
              </w:divBdr>
            </w:div>
            <w:div w:id="1577745086">
              <w:marLeft w:val="0"/>
              <w:marRight w:val="0"/>
              <w:marTop w:val="0"/>
              <w:marBottom w:val="0"/>
              <w:divBdr>
                <w:top w:val="none" w:sz="0" w:space="0" w:color="auto"/>
                <w:left w:val="none" w:sz="0" w:space="0" w:color="auto"/>
                <w:bottom w:val="none" w:sz="0" w:space="0" w:color="auto"/>
                <w:right w:val="none" w:sz="0" w:space="0" w:color="auto"/>
              </w:divBdr>
            </w:div>
            <w:div w:id="2051873993">
              <w:marLeft w:val="0"/>
              <w:marRight w:val="0"/>
              <w:marTop w:val="0"/>
              <w:marBottom w:val="0"/>
              <w:divBdr>
                <w:top w:val="none" w:sz="0" w:space="0" w:color="auto"/>
                <w:left w:val="none" w:sz="0" w:space="0" w:color="auto"/>
                <w:bottom w:val="none" w:sz="0" w:space="0" w:color="auto"/>
                <w:right w:val="none" w:sz="0" w:space="0" w:color="auto"/>
              </w:divBdr>
            </w:div>
            <w:div w:id="1767194831">
              <w:marLeft w:val="0"/>
              <w:marRight w:val="0"/>
              <w:marTop w:val="0"/>
              <w:marBottom w:val="0"/>
              <w:divBdr>
                <w:top w:val="none" w:sz="0" w:space="0" w:color="auto"/>
                <w:left w:val="none" w:sz="0" w:space="0" w:color="auto"/>
                <w:bottom w:val="none" w:sz="0" w:space="0" w:color="auto"/>
                <w:right w:val="none" w:sz="0" w:space="0" w:color="auto"/>
              </w:divBdr>
            </w:div>
            <w:div w:id="1841845092">
              <w:marLeft w:val="0"/>
              <w:marRight w:val="0"/>
              <w:marTop w:val="0"/>
              <w:marBottom w:val="0"/>
              <w:divBdr>
                <w:top w:val="none" w:sz="0" w:space="0" w:color="auto"/>
                <w:left w:val="none" w:sz="0" w:space="0" w:color="auto"/>
                <w:bottom w:val="none" w:sz="0" w:space="0" w:color="auto"/>
                <w:right w:val="none" w:sz="0" w:space="0" w:color="auto"/>
              </w:divBdr>
            </w:div>
            <w:div w:id="901523652">
              <w:marLeft w:val="0"/>
              <w:marRight w:val="0"/>
              <w:marTop w:val="0"/>
              <w:marBottom w:val="0"/>
              <w:divBdr>
                <w:top w:val="none" w:sz="0" w:space="0" w:color="auto"/>
                <w:left w:val="none" w:sz="0" w:space="0" w:color="auto"/>
                <w:bottom w:val="none" w:sz="0" w:space="0" w:color="auto"/>
                <w:right w:val="none" w:sz="0" w:space="0" w:color="auto"/>
              </w:divBdr>
            </w:div>
            <w:div w:id="219287266">
              <w:marLeft w:val="0"/>
              <w:marRight w:val="0"/>
              <w:marTop w:val="0"/>
              <w:marBottom w:val="0"/>
              <w:divBdr>
                <w:top w:val="none" w:sz="0" w:space="0" w:color="auto"/>
                <w:left w:val="none" w:sz="0" w:space="0" w:color="auto"/>
                <w:bottom w:val="none" w:sz="0" w:space="0" w:color="auto"/>
                <w:right w:val="none" w:sz="0" w:space="0" w:color="auto"/>
              </w:divBdr>
            </w:div>
            <w:div w:id="1892423990">
              <w:marLeft w:val="0"/>
              <w:marRight w:val="0"/>
              <w:marTop w:val="0"/>
              <w:marBottom w:val="0"/>
              <w:divBdr>
                <w:top w:val="none" w:sz="0" w:space="0" w:color="auto"/>
                <w:left w:val="none" w:sz="0" w:space="0" w:color="auto"/>
                <w:bottom w:val="none" w:sz="0" w:space="0" w:color="auto"/>
                <w:right w:val="none" w:sz="0" w:space="0" w:color="auto"/>
              </w:divBdr>
            </w:div>
            <w:div w:id="958299057">
              <w:marLeft w:val="0"/>
              <w:marRight w:val="0"/>
              <w:marTop w:val="0"/>
              <w:marBottom w:val="0"/>
              <w:divBdr>
                <w:top w:val="none" w:sz="0" w:space="0" w:color="auto"/>
                <w:left w:val="none" w:sz="0" w:space="0" w:color="auto"/>
                <w:bottom w:val="none" w:sz="0" w:space="0" w:color="auto"/>
                <w:right w:val="none" w:sz="0" w:space="0" w:color="auto"/>
              </w:divBdr>
            </w:div>
            <w:div w:id="1787191824">
              <w:marLeft w:val="0"/>
              <w:marRight w:val="0"/>
              <w:marTop w:val="0"/>
              <w:marBottom w:val="0"/>
              <w:divBdr>
                <w:top w:val="none" w:sz="0" w:space="0" w:color="auto"/>
                <w:left w:val="none" w:sz="0" w:space="0" w:color="auto"/>
                <w:bottom w:val="none" w:sz="0" w:space="0" w:color="auto"/>
                <w:right w:val="none" w:sz="0" w:space="0" w:color="auto"/>
              </w:divBdr>
            </w:div>
            <w:div w:id="302732644">
              <w:marLeft w:val="0"/>
              <w:marRight w:val="0"/>
              <w:marTop w:val="0"/>
              <w:marBottom w:val="0"/>
              <w:divBdr>
                <w:top w:val="none" w:sz="0" w:space="0" w:color="auto"/>
                <w:left w:val="none" w:sz="0" w:space="0" w:color="auto"/>
                <w:bottom w:val="none" w:sz="0" w:space="0" w:color="auto"/>
                <w:right w:val="none" w:sz="0" w:space="0" w:color="auto"/>
              </w:divBdr>
            </w:div>
            <w:div w:id="2064525426">
              <w:marLeft w:val="0"/>
              <w:marRight w:val="0"/>
              <w:marTop w:val="0"/>
              <w:marBottom w:val="0"/>
              <w:divBdr>
                <w:top w:val="none" w:sz="0" w:space="0" w:color="auto"/>
                <w:left w:val="none" w:sz="0" w:space="0" w:color="auto"/>
                <w:bottom w:val="none" w:sz="0" w:space="0" w:color="auto"/>
                <w:right w:val="none" w:sz="0" w:space="0" w:color="auto"/>
              </w:divBdr>
            </w:div>
            <w:div w:id="665978663">
              <w:marLeft w:val="0"/>
              <w:marRight w:val="0"/>
              <w:marTop w:val="0"/>
              <w:marBottom w:val="0"/>
              <w:divBdr>
                <w:top w:val="none" w:sz="0" w:space="0" w:color="auto"/>
                <w:left w:val="none" w:sz="0" w:space="0" w:color="auto"/>
                <w:bottom w:val="none" w:sz="0" w:space="0" w:color="auto"/>
                <w:right w:val="none" w:sz="0" w:space="0" w:color="auto"/>
              </w:divBdr>
            </w:div>
            <w:div w:id="1725828990">
              <w:marLeft w:val="0"/>
              <w:marRight w:val="0"/>
              <w:marTop w:val="0"/>
              <w:marBottom w:val="0"/>
              <w:divBdr>
                <w:top w:val="none" w:sz="0" w:space="0" w:color="auto"/>
                <w:left w:val="none" w:sz="0" w:space="0" w:color="auto"/>
                <w:bottom w:val="none" w:sz="0" w:space="0" w:color="auto"/>
                <w:right w:val="none" w:sz="0" w:space="0" w:color="auto"/>
              </w:divBdr>
            </w:div>
            <w:div w:id="1774670482">
              <w:marLeft w:val="0"/>
              <w:marRight w:val="0"/>
              <w:marTop w:val="0"/>
              <w:marBottom w:val="0"/>
              <w:divBdr>
                <w:top w:val="none" w:sz="0" w:space="0" w:color="auto"/>
                <w:left w:val="none" w:sz="0" w:space="0" w:color="auto"/>
                <w:bottom w:val="none" w:sz="0" w:space="0" w:color="auto"/>
                <w:right w:val="none" w:sz="0" w:space="0" w:color="auto"/>
              </w:divBdr>
            </w:div>
            <w:div w:id="1217083063">
              <w:marLeft w:val="0"/>
              <w:marRight w:val="0"/>
              <w:marTop w:val="0"/>
              <w:marBottom w:val="0"/>
              <w:divBdr>
                <w:top w:val="none" w:sz="0" w:space="0" w:color="auto"/>
                <w:left w:val="none" w:sz="0" w:space="0" w:color="auto"/>
                <w:bottom w:val="none" w:sz="0" w:space="0" w:color="auto"/>
                <w:right w:val="none" w:sz="0" w:space="0" w:color="auto"/>
              </w:divBdr>
            </w:div>
            <w:div w:id="330761345">
              <w:marLeft w:val="0"/>
              <w:marRight w:val="0"/>
              <w:marTop w:val="0"/>
              <w:marBottom w:val="0"/>
              <w:divBdr>
                <w:top w:val="none" w:sz="0" w:space="0" w:color="auto"/>
                <w:left w:val="none" w:sz="0" w:space="0" w:color="auto"/>
                <w:bottom w:val="none" w:sz="0" w:space="0" w:color="auto"/>
                <w:right w:val="none" w:sz="0" w:space="0" w:color="auto"/>
              </w:divBdr>
            </w:div>
            <w:div w:id="1604730828">
              <w:marLeft w:val="0"/>
              <w:marRight w:val="0"/>
              <w:marTop w:val="0"/>
              <w:marBottom w:val="0"/>
              <w:divBdr>
                <w:top w:val="none" w:sz="0" w:space="0" w:color="auto"/>
                <w:left w:val="none" w:sz="0" w:space="0" w:color="auto"/>
                <w:bottom w:val="none" w:sz="0" w:space="0" w:color="auto"/>
                <w:right w:val="none" w:sz="0" w:space="0" w:color="auto"/>
              </w:divBdr>
            </w:div>
            <w:div w:id="403339863">
              <w:marLeft w:val="0"/>
              <w:marRight w:val="0"/>
              <w:marTop w:val="0"/>
              <w:marBottom w:val="0"/>
              <w:divBdr>
                <w:top w:val="none" w:sz="0" w:space="0" w:color="auto"/>
                <w:left w:val="none" w:sz="0" w:space="0" w:color="auto"/>
                <w:bottom w:val="none" w:sz="0" w:space="0" w:color="auto"/>
                <w:right w:val="none" w:sz="0" w:space="0" w:color="auto"/>
              </w:divBdr>
            </w:div>
            <w:div w:id="1988166953">
              <w:marLeft w:val="0"/>
              <w:marRight w:val="0"/>
              <w:marTop w:val="0"/>
              <w:marBottom w:val="0"/>
              <w:divBdr>
                <w:top w:val="none" w:sz="0" w:space="0" w:color="auto"/>
                <w:left w:val="none" w:sz="0" w:space="0" w:color="auto"/>
                <w:bottom w:val="none" w:sz="0" w:space="0" w:color="auto"/>
                <w:right w:val="none" w:sz="0" w:space="0" w:color="auto"/>
              </w:divBdr>
            </w:div>
            <w:div w:id="85730239">
              <w:marLeft w:val="0"/>
              <w:marRight w:val="0"/>
              <w:marTop w:val="0"/>
              <w:marBottom w:val="0"/>
              <w:divBdr>
                <w:top w:val="none" w:sz="0" w:space="0" w:color="auto"/>
                <w:left w:val="none" w:sz="0" w:space="0" w:color="auto"/>
                <w:bottom w:val="none" w:sz="0" w:space="0" w:color="auto"/>
                <w:right w:val="none" w:sz="0" w:space="0" w:color="auto"/>
              </w:divBdr>
            </w:div>
            <w:div w:id="1504274896">
              <w:marLeft w:val="0"/>
              <w:marRight w:val="0"/>
              <w:marTop w:val="0"/>
              <w:marBottom w:val="0"/>
              <w:divBdr>
                <w:top w:val="none" w:sz="0" w:space="0" w:color="auto"/>
                <w:left w:val="none" w:sz="0" w:space="0" w:color="auto"/>
                <w:bottom w:val="none" w:sz="0" w:space="0" w:color="auto"/>
                <w:right w:val="none" w:sz="0" w:space="0" w:color="auto"/>
              </w:divBdr>
            </w:div>
            <w:div w:id="1818378065">
              <w:marLeft w:val="0"/>
              <w:marRight w:val="0"/>
              <w:marTop w:val="0"/>
              <w:marBottom w:val="0"/>
              <w:divBdr>
                <w:top w:val="none" w:sz="0" w:space="0" w:color="auto"/>
                <w:left w:val="none" w:sz="0" w:space="0" w:color="auto"/>
                <w:bottom w:val="none" w:sz="0" w:space="0" w:color="auto"/>
                <w:right w:val="none" w:sz="0" w:space="0" w:color="auto"/>
              </w:divBdr>
            </w:div>
            <w:div w:id="428046906">
              <w:marLeft w:val="0"/>
              <w:marRight w:val="0"/>
              <w:marTop w:val="0"/>
              <w:marBottom w:val="0"/>
              <w:divBdr>
                <w:top w:val="none" w:sz="0" w:space="0" w:color="auto"/>
                <w:left w:val="none" w:sz="0" w:space="0" w:color="auto"/>
                <w:bottom w:val="none" w:sz="0" w:space="0" w:color="auto"/>
                <w:right w:val="none" w:sz="0" w:space="0" w:color="auto"/>
              </w:divBdr>
            </w:div>
            <w:div w:id="885870475">
              <w:marLeft w:val="0"/>
              <w:marRight w:val="0"/>
              <w:marTop w:val="0"/>
              <w:marBottom w:val="0"/>
              <w:divBdr>
                <w:top w:val="none" w:sz="0" w:space="0" w:color="auto"/>
                <w:left w:val="none" w:sz="0" w:space="0" w:color="auto"/>
                <w:bottom w:val="none" w:sz="0" w:space="0" w:color="auto"/>
                <w:right w:val="none" w:sz="0" w:space="0" w:color="auto"/>
              </w:divBdr>
            </w:div>
            <w:div w:id="356738474">
              <w:marLeft w:val="0"/>
              <w:marRight w:val="0"/>
              <w:marTop w:val="0"/>
              <w:marBottom w:val="0"/>
              <w:divBdr>
                <w:top w:val="none" w:sz="0" w:space="0" w:color="auto"/>
                <w:left w:val="none" w:sz="0" w:space="0" w:color="auto"/>
                <w:bottom w:val="none" w:sz="0" w:space="0" w:color="auto"/>
                <w:right w:val="none" w:sz="0" w:space="0" w:color="auto"/>
              </w:divBdr>
            </w:div>
            <w:div w:id="1615751384">
              <w:marLeft w:val="0"/>
              <w:marRight w:val="0"/>
              <w:marTop w:val="0"/>
              <w:marBottom w:val="0"/>
              <w:divBdr>
                <w:top w:val="none" w:sz="0" w:space="0" w:color="auto"/>
                <w:left w:val="none" w:sz="0" w:space="0" w:color="auto"/>
                <w:bottom w:val="none" w:sz="0" w:space="0" w:color="auto"/>
                <w:right w:val="none" w:sz="0" w:space="0" w:color="auto"/>
              </w:divBdr>
            </w:div>
            <w:div w:id="1450970660">
              <w:marLeft w:val="0"/>
              <w:marRight w:val="0"/>
              <w:marTop w:val="0"/>
              <w:marBottom w:val="0"/>
              <w:divBdr>
                <w:top w:val="none" w:sz="0" w:space="0" w:color="auto"/>
                <w:left w:val="none" w:sz="0" w:space="0" w:color="auto"/>
                <w:bottom w:val="none" w:sz="0" w:space="0" w:color="auto"/>
                <w:right w:val="none" w:sz="0" w:space="0" w:color="auto"/>
              </w:divBdr>
            </w:div>
            <w:div w:id="132723639">
              <w:marLeft w:val="0"/>
              <w:marRight w:val="0"/>
              <w:marTop w:val="0"/>
              <w:marBottom w:val="0"/>
              <w:divBdr>
                <w:top w:val="none" w:sz="0" w:space="0" w:color="auto"/>
                <w:left w:val="none" w:sz="0" w:space="0" w:color="auto"/>
                <w:bottom w:val="none" w:sz="0" w:space="0" w:color="auto"/>
                <w:right w:val="none" w:sz="0" w:space="0" w:color="auto"/>
              </w:divBdr>
            </w:div>
            <w:div w:id="427384418">
              <w:marLeft w:val="0"/>
              <w:marRight w:val="0"/>
              <w:marTop w:val="0"/>
              <w:marBottom w:val="0"/>
              <w:divBdr>
                <w:top w:val="none" w:sz="0" w:space="0" w:color="auto"/>
                <w:left w:val="none" w:sz="0" w:space="0" w:color="auto"/>
                <w:bottom w:val="none" w:sz="0" w:space="0" w:color="auto"/>
                <w:right w:val="none" w:sz="0" w:space="0" w:color="auto"/>
              </w:divBdr>
            </w:div>
            <w:div w:id="1837303692">
              <w:marLeft w:val="0"/>
              <w:marRight w:val="0"/>
              <w:marTop w:val="0"/>
              <w:marBottom w:val="0"/>
              <w:divBdr>
                <w:top w:val="none" w:sz="0" w:space="0" w:color="auto"/>
                <w:left w:val="none" w:sz="0" w:space="0" w:color="auto"/>
                <w:bottom w:val="none" w:sz="0" w:space="0" w:color="auto"/>
                <w:right w:val="none" w:sz="0" w:space="0" w:color="auto"/>
              </w:divBdr>
            </w:div>
            <w:div w:id="32661510">
              <w:marLeft w:val="0"/>
              <w:marRight w:val="0"/>
              <w:marTop w:val="0"/>
              <w:marBottom w:val="0"/>
              <w:divBdr>
                <w:top w:val="none" w:sz="0" w:space="0" w:color="auto"/>
                <w:left w:val="none" w:sz="0" w:space="0" w:color="auto"/>
                <w:bottom w:val="none" w:sz="0" w:space="0" w:color="auto"/>
                <w:right w:val="none" w:sz="0" w:space="0" w:color="auto"/>
              </w:divBdr>
            </w:div>
            <w:div w:id="2085175825">
              <w:marLeft w:val="0"/>
              <w:marRight w:val="0"/>
              <w:marTop w:val="0"/>
              <w:marBottom w:val="0"/>
              <w:divBdr>
                <w:top w:val="none" w:sz="0" w:space="0" w:color="auto"/>
                <w:left w:val="none" w:sz="0" w:space="0" w:color="auto"/>
                <w:bottom w:val="none" w:sz="0" w:space="0" w:color="auto"/>
                <w:right w:val="none" w:sz="0" w:space="0" w:color="auto"/>
              </w:divBdr>
            </w:div>
            <w:div w:id="587815049">
              <w:marLeft w:val="0"/>
              <w:marRight w:val="0"/>
              <w:marTop w:val="0"/>
              <w:marBottom w:val="0"/>
              <w:divBdr>
                <w:top w:val="none" w:sz="0" w:space="0" w:color="auto"/>
                <w:left w:val="none" w:sz="0" w:space="0" w:color="auto"/>
                <w:bottom w:val="none" w:sz="0" w:space="0" w:color="auto"/>
                <w:right w:val="none" w:sz="0" w:space="0" w:color="auto"/>
              </w:divBdr>
            </w:div>
            <w:div w:id="252280624">
              <w:marLeft w:val="0"/>
              <w:marRight w:val="0"/>
              <w:marTop w:val="0"/>
              <w:marBottom w:val="0"/>
              <w:divBdr>
                <w:top w:val="none" w:sz="0" w:space="0" w:color="auto"/>
                <w:left w:val="none" w:sz="0" w:space="0" w:color="auto"/>
                <w:bottom w:val="none" w:sz="0" w:space="0" w:color="auto"/>
                <w:right w:val="none" w:sz="0" w:space="0" w:color="auto"/>
              </w:divBdr>
            </w:div>
            <w:div w:id="280846499">
              <w:marLeft w:val="0"/>
              <w:marRight w:val="0"/>
              <w:marTop w:val="0"/>
              <w:marBottom w:val="0"/>
              <w:divBdr>
                <w:top w:val="none" w:sz="0" w:space="0" w:color="auto"/>
                <w:left w:val="none" w:sz="0" w:space="0" w:color="auto"/>
                <w:bottom w:val="none" w:sz="0" w:space="0" w:color="auto"/>
                <w:right w:val="none" w:sz="0" w:space="0" w:color="auto"/>
              </w:divBdr>
            </w:div>
            <w:div w:id="1826241799">
              <w:marLeft w:val="0"/>
              <w:marRight w:val="0"/>
              <w:marTop w:val="0"/>
              <w:marBottom w:val="0"/>
              <w:divBdr>
                <w:top w:val="none" w:sz="0" w:space="0" w:color="auto"/>
                <w:left w:val="none" w:sz="0" w:space="0" w:color="auto"/>
                <w:bottom w:val="none" w:sz="0" w:space="0" w:color="auto"/>
                <w:right w:val="none" w:sz="0" w:space="0" w:color="auto"/>
              </w:divBdr>
            </w:div>
            <w:div w:id="1046292990">
              <w:marLeft w:val="0"/>
              <w:marRight w:val="0"/>
              <w:marTop w:val="0"/>
              <w:marBottom w:val="0"/>
              <w:divBdr>
                <w:top w:val="none" w:sz="0" w:space="0" w:color="auto"/>
                <w:left w:val="none" w:sz="0" w:space="0" w:color="auto"/>
                <w:bottom w:val="none" w:sz="0" w:space="0" w:color="auto"/>
                <w:right w:val="none" w:sz="0" w:space="0" w:color="auto"/>
              </w:divBdr>
            </w:div>
            <w:div w:id="403339343">
              <w:marLeft w:val="0"/>
              <w:marRight w:val="0"/>
              <w:marTop w:val="0"/>
              <w:marBottom w:val="0"/>
              <w:divBdr>
                <w:top w:val="none" w:sz="0" w:space="0" w:color="auto"/>
                <w:left w:val="none" w:sz="0" w:space="0" w:color="auto"/>
                <w:bottom w:val="none" w:sz="0" w:space="0" w:color="auto"/>
                <w:right w:val="none" w:sz="0" w:space="0" w:color="auto"/>
              </w:divBdr>
            </w:div>
            <w:div w:id="375475645">
              <w:marLeft w:val="0"/>
              <w:marRight w:val="0"/>
              <w:marTop w:val="0"/>
              <w:marBottom w:val="0"/>
              <w:divBdr>
                <w:top w:val="none" w:sz="0" w:space="0" w:color="auto"/>
                <w:left w:val="none" w:sz="0" w:space="0" w:color="auto"/>
                <w:bottom w:val="none" w:sz="0" w:space="0" w:color="auto"/>
                <w:right w:val="none" w:sz="0" w:space="0" w:color="auto"/>
              </w:divBdr>
            </w:div>
            <w:div w:id="2054881595">
              <w:marLeft w:val="0"/>
              <w:marRight w:val="0"/>
              <w:marTop w:val="0"/>
              <w:marBottom w:val="0"/>
              <w:divBdr>
                <w:top w:val="none" w:sz="0" w:space="0" w:color="auto"/>
                <w:left w:val="none" w:sz="0" w:space="0" w:color="auto"/>
                <w:bottom w:val="none" w:sz="0" w:space="0" w:color="auto"/>
                <w:right w:val="none" w:sz="0" w:space="0" w:color="auto"/>
              </w:divBdr>
            </w:div>
            <w:div w:id="1197430843">
              <w:marLeft w:val="0"/>
              <w:marRight w:val="0"/>
              <w:marTop w:val="0"/>
              <w:marBottom w:val="0"/>
              <w:divBdr>
                <w:top w:val="none" w:sz="0" w:space="0" w:color="auto"/>
                <w:left w:val="none" w:sz="0" w:space="0" w:color="auto"/>
                <w:bottom w:val="none" w:sz="0" w:space="0" w:color="auto"/>
                <w:right w:val="none" w:sz="0" w:space="0" w:color="auto"/>
              </w:divBdr>
            </w:div>
            <w:div w:id="1683891743">
              <w:marLeft w:val="0"/>
              <w:marRight w:val="0"/>
              <w:marTop w:val="0"/>
              <w:marBottom w:val="0"/>
              <w:divBdr>
                <w:top w:val="none" w:sz="0" w:space="0" w:color="auto"/>
                <w:left w:val="none" w:sz="0" w:space="0" w:color="auto"/>
                <w:bottom w:val="none" w:sz="0" w:space="0" w:color="auto"/>
                <w:right w:val="none" w:sz="0" w:space="0" w:color="auto"/>
              </w:divBdr>
            </w:div>
            <w:div w:id="2011327267">
              <w:marLeft w:val="0"/>
              <w:marRight w:val="0"/>
              <w:marTop w:val="0"/>
              <w:marBottom w:val="0"/>
              <w:divBdr>
                <w:top w:val="none" w:sz="0" w:space="0" w:color="auto"/>
                <w:left w:val="none" w:sz="0" w:space="0" w:color="auto"/>
                <w:bottom w:val="none" w:sz="0" w:space="0" w:color="auto"/>
                <w:right w:val="none" w:sz="0" w:space="0" w:color="auto"/>
              </w:divBdr>
            </w:div>
            <w:div w:id="906766077">
              <w:marLeft w:val="0"/>
              <w:marRight w:val="0"/>
              <w:marTop w:val="0"/>
              <w:marBottom w:val="0"/>
              <w:divBdr>
                <w:top w:val="none" w:sz="0" w:space="0" w:color="auto"/>
                <w:left w:val="none" w:sz="0" w:space="0" w:color="auto"/>
                <w:bottom w:val="none" w:sz="0" w:space="0" w:color="auto"/>
                <w:right w:val="none" w:sz="0" w:space="0" w:color="auto"/>
              </w:divBdr>
            </w:div>
            <w:div w:id="1485271754">
              <w:marLeft w:val="0"/>
              <w:marRight w:val="0"/>
              <w:marTop w:val="0"/>
              <w:marBottom w:val="0"/>
              <w:divBdr>
                <w:top w:val="none" w:sz="0" w:space="0" w:color="auto"/>
                <w:left w:val="none" w:sz="0" w:space="0" w:color="auto"/>
                <w:bottom w:val="none" w:sz="0" w:space="0" w:color="auto"/>
                <w:right w:val="none" w:sz="0" w:space="0" w:color="auto"/>
              </w:divBdr>
            </w:div>
            <w:div w:id="1437674698">
              <w:marLeft w:val="0"/>
              <w:marRight w:val="0"/>
              <w:marTop w:val="0"/>
              <w:marBottom w:val="0"/>
              <w:divBdr>
                <w:top w:val="none" w:sz="0" w:space="0" w:color="auto"/>
                <w:left w:val="none" w:sz="0" w:space="0" w:color="auto"/>
                <w:bottom w:val="none" w:sz="0" w:space="0" w:color="auto"/>
                <w:right w:val="none" w:sz="0" w:space="0" w:color="auto"/>
              </w:divBdr>
            </w:div>
            <w:div w:id="1557202027">
              <w:marLeft w:val="0"/>
              <w:marRight w:val="0"/>
              <w:marTop w:val="0"/>
              <w:marBottom w:val="0"/>
              <w:divBdr>
                <w:top w:val="none" w:sz="0" w:space="0" w:color="auto"/>
                <w:left w:val="none" w:sz="0" w:space="0" w:color="auto"/>
                <w:bottom w:val="none" w:sz="0" w:space="0" w:color="auto"/>
                <w:right w:val="none" w:sz="0" w:space="0" w:color="auto"/>
              </w:divBdr>
            </w:div>
            <w:div w:id="327903830">
              <w:marLeft w:val="0"/>
              <w:marRight w:val="0"/>
              <w:marTop w:val="0"/>
              <w:marBottom w:val="0"/>
              <w:divBdr>
                <w:top w:val="none" w:sz="0" w:space="0" w:color="auto"/>
                <w:left w:val="none" w:sz="0" w:space="0" w:color="auto"/>
                <w:bottom w:val="none" w:sz="0" w:space="0" w:color="auto"/>
                <w:right w:val="none" w:sz="0" w:space="0" w:color="auto"/>
              </w:divBdr>
            </w:div>
            <w:div w:id="447820130">
              <w:marLeft w:val="0"/>
              <w:marRight w:val="0"/>
              <w:marTop w:val="0"/>
              <w:marBottom w:val="0"/>
              <w:divBdr>
                <w:top w:val="none" w:sz="0" w:space="0" w:color="auto"/>
                <w:left w:val="none" w:sz="0" w:space="0" w:color="auto"/>
                <w:bottom w:val="none" w:sz="0" w:space="0" w:color="auto"/>
                <w:right w:val="none" w:sz="0" w:space="0" w:color="auto"/>
              </w:divBdr>
            </w:div>
            <w:div w:id="306976787">
              <w:marLeft w:val="0"/>
              <w:marRight w:val="0"/>
              <w:marTop w:val="0"/>
              <w:marBottom w:val="0"/>
              <w:divBdr>
                <w:top w:val="none" w:sz="0" w:space="0" w:color="auto"/>
                <w:left w:val="none" w:sz="0" w:space="0" w:color="auto"/>
                <w:bottom w:val="none" w:sz="0" w:space="0" w:color="auto"/>
                <w:right w:val="none" w:sz="0" w:space="0" w:color="auto"/>
              </w:divBdr>
            </w:div>
            <w:div w:id="662704817">
              <w:marLeft w:val="0"/>
              <w:marRight w:val="0"/>
              <w:marTop w:val="0"/>
              <w:marBottom w:val="0"/>
              <w:divBdr>
                <w:top w:val="none" w:sz="0" w:space="0" w:color="auto"/>
                <w:left w:val="none" w:sz="0" w:space="0" w:color="auto"/>
                <w:bottom w:val="none" w:sz="0" w:space="0" w:color="auto"/>
                <w:right w:val="none" w:sz="0" w:space="0" w:color="auto"/>
              </w:divBdr>
            </w:div>
            <w:div w:id="255288065">
              <w:marLeft w:val="0"/>
              <w:marRight w:val="0"/>
              <w:marTop w:val="0"/>
              <w:marBottom w:val="0"/>
              <w:divBdr>
                <w:top w:val="none" w:sz="0" w:space="0" w:color="auto"/>
                <w:left w:val="none" w:sz="0" w:space="0" w:color="auto"/>
                <w:bottom w:val="none" w:sz="0" w:space="0" w:color="auto"/>
                <w:right w:val="none" w:sz="0" w:space="0" w:color="auto"/>
              </w:divBdr>
            </w:div>
            <w:div w:id="977688714">
              <w:marLeft w:val="0"/>
              <w:marRight w:val="0"/>
              <w:marTop w:val="0"/>
              <w:marBottom w:val="0"/>
              <w:divBdr>
                <w:top w:val="none" w:sz="0" w:space="0" w:color="auto"/>
                <w:left w:val="none" w:sz="0" w:space="0" w:color="auto"/>
                <w:bottom w:val="none" w:sz="0" w:space="0" w:color="auto"/>
                <w:right w:val="none" w:sz="0" w:space="0" w:color="auto"/>
              </w:divBdr>
            </w:div>
            <w:div w:id="991830744">
              <w:marLeft w:val="0"/>
              <w:marRight w:val="0"/>
              <w:marTop w:val="0"/>
              <w:marBottom w:val="0"/>
              <w:divBdr>
                <w:top w:val="none" w:sz="0" w:space="0" w:color="auto"/>
                <w:left w:val="none" w:sz="0" w:space="0" w:color="auto"/>
                <w:bottom w:val="none" w:sz="0" w:space="0" w:color="auto"/>
                <w:right w:val="none" w:sz="0" w:space="0" w:color="auto"/>
              </w:divBdr>
            </w:div>
            <w:div w:id="1107500129">
              <w:marLeft w:val="0"/>
              <w:marRight w:val="0"/>
              <w:marTop w:val="0"/>
              <w:marBottom w:val="0"/>
              <w:divBdr>
                <w:top w:val="none" w:sz="0" w:space="0" w:color="auto"/>
                <w:left w:val="none" w:sz="0" w:space="0" w:color="auto"/>
                <w:bottom w:val="none" w:sz="0" w:space="0" w:color="auto"/>
                <w:right w:val="none" w:sz="0" w:space="0" w:color="auto"/>
              </w:divBdr>
            </w:div>
            <w:div w:id="1339499258">
              <w:marLeft w:val="0"/>
              <w:marRight w:val="0"/>
              <w:marTop w:val="0"/>
              <w:marBottom w:val="0"/>
              <w:divBdr>
                <w:top w:val="none" w:sz="0" w:space="0" w:color="auto"/>
                <w:left w:val="none" w:sz="0" w:space="0" w:color="auto"/>
                <w:bottom w:val="none" w:sz="0" w:space="0" w:color="auto"/>
                <w:right w:val="none" w:sz="0" w:space="0" w:color="auto"/>
              </w:divBdr>
            </w:div>
            <w:div w:id="1765109316">
              <w:marLeft w:val="0"/>
              <w:marRight w:val="0"/>
              <w:marTop w:val="0"/>
              <w:marBottom w:val="0"/>
              <w:divBdr>
                <w:top w:val="none" w:sz="0" w:space="0" w:color="auto"/>
                <w:left w:val="none" w:sz="0" w:space="0" w:color="auto"/>
                <w:bottom w:val="none" w:sz="0" w:space="0" w:color="auto"/>
                <w:right w:val="none" w:sz="0" w:space="0" w:color="auto"/>
              </w:divBdr>
            </w:div>
            <w:div w:id="1022051012">
              <w:marLeft w:val="0"/>
              <w:marRight w:val="0"/>
              <w:marTop w:val="0"/>
              <w:marBottom w:val="0"/>
              <w:divBdr>
                <w:top w:val="none" w:sz="0" w:space="0" w:color="auto"/>
                <w:left w:val="none" w:sz="0" w:space="0" w:color="auto"/>
                <w:bottom w:val="none" w:sz="0" w:space="0" w:color="auto"/>
                <w:right w:val="none" w:sz="0" w:space="0" w:color="auto"/>
              </w:divBdr>
            </w:div>
            <w:div w:id="50688852">
              <w:marLeft w:val="0"/>
              <w:marRight w:val="0"/>
              <w:marTop w:val="0"/>
              <w:marBottom w:val="0"/>
              <w:divBdr>
                <w:top w:val="none" w:sz="0" w:space="0" w:color="auto"/>
                <w:left w:val="none" w:sz="0" w:space="0" w:color="auto"/>
                <w:bottom w:val="none" w:sz="0" w:space="0" w:color="auto"/>
                <w:right w:val="none" w:sz="0" w:space="0" w:color="auto"/>
              </w:divBdr>
            </w:div>
            <w:div w:id="299920067">
              <w:marLeft w:val="0"/>
              <w:marRight w:val="0"/>
              <w:marTop w:val="0"/>
              <w:marBottom w:val="0"/>
              <w:divBdr>
                <w:top w:val="none" w:sz="0" w:space="0" w:color="auto"/>
                <w:left w:val="none" w:sz="0" w:space="0" w:color="auto"/>
                <w:bottom w:val="none" w:sz="0" w:space="0" w:color="auto"/>
                <w:right w:val="none" w:sz="0" w:space="0" w:color="auto"/>
              </w:divBdr>
            </w:div>
            <w:div w:id="1649358194">
              <w:marLeft w:val="0"/>
              <w:marRight w:val="0"/>
              <w:marTop w:val="0"/>
              <w:marBottom w:val="0"/>
              <w:divBdr>
                <w:top w:val="none" w:sz="0" w:space="0" w:color="auto"/>
                <w:left w:val="none" w:sz="0" w:space="0" w:color="auto"/>
                <w:bottom w:val="none" w:sz="0" w:space="0" w:color="auto"/>
                <w:right w:val="none" w:sz="0" w:space="0" w:color="auto"/>
              </w:divBdr>
            </w:div>
            <w:div w:id="1532183506">
              <w:marLeft w:val="0"/>
              <w:marRight w:val="0"/>
              <w:marTop w:val="0"/>
              <w:marBottom w:val="0"/>
              <w:divBdr>
                <w:top w:val="none" w:sz="0" w:space="0" w:color="auto"/>
                <w:left w:val="none" w:sz="0" w:space="0" w:color="auto"/>
                <w:bottom w:val="none" w:sz="0" w:space="0" w:color="auto"/>
                <w:right w:val="none" w:sz="0" w:space="0" w:color="auto"/>
              </w:divBdr>
            </w:div>
            <w:div w:id="1820685753">
              <w:marLeft w:val="0"/>
              <w:marRight w:val="0"/>
              <w:marTop w:val="0"/>
              <w:marBottom w:val="0"/>
              <w:divBdr>
                <w:top w:val="none" w:sz="0" w:space="0" w:color="auto"/>
                <w:left w:val="none" w:sz="0" w:space="0" w:color="auto"/>
                <w:bottom w:val="none" w:sz="0" w:space="0" w:color="auto"/>
                <w:right w:val="none" w:sz="0" w:space="0" w:color="auto"/>
              </w:divBdr>
            </w:div>
            <w:div w:id="1724401472">
              <w:marLeft w:val="0"/>
              <w:marRight w:val="0"/>
              <w:marTop w:val="0"/>
              <w:marBottom w:val="0"/>
              <w:divBdr>
                <w:top w:val="none" w:sz="0" w:space="0" w:color="auto"/>
                <w:left w:val="none" w:sz="0" w:space="0" w:color="auto"/>
                <w:bottom w:val="none" w:sz="0" w:space="0" w:color="auto"/>
                <w:right w:val="none" w:sz="0" w:space="0" w:color="auto"/>
              </w:divBdr>
            </w:div>
            <w:div w:id="2011446507">
              <w:marLeft w:val="0"/>
              <w:marRight w:val="0"/>
              <w:marTop w:val="0"/>
              <w:marBottom w:val="0"/>
              <w:divBdr>
                <w:top w:val="none" w:sz="0" w:space="0" w:color="auto"/>
                <w:left w:val="none" w:sz="0" w:space="0" w:color="auto"/>
                <w:bottom w:val="none" w:sz="0" w:space="0" w:color="auto"/>
                <w:right w:val="none" w:sz="0" w:space="0" w:color="auto"/>
              </w:divBdr>
            </w:div>
            <w:div w:id="697120493">
              <w:marLeft w:val="0"/>
              <w:marRight w:val="0"/>
              <w:marTop w:val="0"/>
              <w:marBottom w:val="0"/>
              <w:divBdr>
                <w:top w:val="none" w:sz="0" w:space="0" w:color="auto"/>
                <w:left w:val="none" w:sz="0" w:space="0" w:color="auto"/>
                <w:bottom w:val="none" w:sz="0" w:space="0" w:color="auto"/>
                <w:right w:val="none" w:sz="0" w:space="0" w:color="auto"/>
              </w:divBdr>
            </w:div>
            <w:div w:id="883059081">
              <w:marLeft w:val="0"/>
              <w:marRight w:val="0"/>
              <w:marTop w:val="0"/>
              <w:marBottom w:val="0"/>
              <w:divBdr>
                <w:top w:val="none" w:sz="0" w:space="0" w:color="auto"/>
                <w:left w:val="none" w:sz="0" w:space="0" w:color="auto"/>
                <w:bottom w:val="none" w:sz="0" w:space="0" w:color="auto"/>
                <w:right w:val="none" w:sz="0" w:space="0" w:color="auto"/>
              </w:divBdr>
            </w:div>
            <w:div w:id="1159540231">
              <w:marLeft w:val="0"/>
              <w:marRight w:val="0"/>
              <w:marTop w:val="0"/>
              <w:marBottom w:val="0"/>
              <w:divBdr>
                <w:top w:val="none" w:sz="0" w:space="0" w:color="auto"/>
                <w:left w:val="none" w:sz="0" w:space="0" w:color="auto"/>
                <w:bottom w:val="none" w:sz="0" w:space="0" w:color="auto"/>
                <w:right w:val="none" w:sz="0" w:space="0" w:color="auto"/>
              </w:divBdr>
            </w:div>
            <w:div w:id="1482117624">
              <w:marLeft w:val="0"/>
              <w:marRight w:val="0"/>
              <w:marTop w:val="0"/>
              <w:marBottom w:val="0"/>
              <w:divBdr>
                <w:top w:val="none" w:sz="0" w:space="0" w:color="auto"/>
                <w:left w:val="none" w:sz="0" w:space="0" w:color="auto"/>
                <w:bottom w:val="none" w:sz="0" w:space="0" w:color="auto"/>
                <w:right w:val="none" w:sz="0" w:space="0" w:color="auto"/>
              </w:divBdr>
            </w:div>
            <w:div w:id="1116677169">
              <w:marLeft w:val="0"/>
              <w:marRight w:val="0"/>
              <w:marTop w:val="0"/>
              <w:marBottom w:val="0"/>
              <w:divBdr>
                <w:top w:val="none" w:sz="0" w:space="0" w:color="auto"/>
                <w:left w:val="none" w:sz="0" w:space="0" w:color="auto"/>
                <w:bottom w:val="none" w:sz="0" w:space="0" w:color="auto"/>
                <w:right w:val="none" w:sz="0" w:space="0" w:color="auto"/>
              </w:divBdr>
            </w:div>
            <w:div w:id="106706939">
              <w:marLeft w:val="0"/>
              <w:marRight w:val="0"/>
              <w:marTop w:val="0"/>
              <w:marBottom w:val="0"/>
              <w:divBdr>
                <w:top w:val="none" w:sz="0" w:space="0" w:color="auto"/>
                <w:left w:val="none" w:sz="0" w:space="0" w:color="auto"/>
                <w:bottom w:val="none" w:sz="0" w:space="0" w:color="auto"/>
                <w:right w:val="none" w:sz="0" w:space="0" w:color="auto"/>
              </w:divBdr>
            </w:div>
            <w:div w:id="634799964">
              <w:marLeft w:val="0"/>
              <w:marRight w:val="0"/>
              <w:marTop w:val="0"/>
              <w:marBottom w:val="0"/>
              <w:divBdr>
                <w:top w:val="none" w:sz="0" w:space="0" w:color="auto"/>
                <w:left w:val="none" w:sz="0" w:space="0" w:color="auto"/>
                <w:bottom w:val="none" w:sz="0" w:space="0" w:color="auto"/>
                <w:right w:val="none" w:sz="0" w:space="0" w:color="auto"/>
              </w:divBdr>
            </w:div>
            <w:div w:id="736366187">
              <w:marLeft w:val="0"/>
              <w:marRight w:val="0"/>
              <w:marTop w:val="0"/>
              <w:marBottom w:val="0"/>
              <w:divBdr>
                <w:top w:val="none" w:sz="0" w:space="0" w:color="auto"/>
                <w:left w:val="none" w:sz="0" w:space="0" w:color="auto"/>
                <w:bottom w:val="none" w:sz="0" w:space="0" w:color="auto"/>
                <w:right w:val="none" w:sz="0" w:space="0" w:color="auto"/>
              </w:divBdr>
            </w:div>
            <w:div w:id="477310014">
              <w:marLeft w:val="0"/>
              <w:marRight w:val="0"/>
              <w:marTop w:val="0"/>
              <w:marBottom w:val="0"/>
              <w:divBdr>
                <w:top w:val="none" w:sz="0" w:space="0" w:color="auto"/>
                <w:left w:val="none" w:sz="0" w:space="0" w:color="auto"/>
                <w:bottom w:val="none" w:sz="0" w:space="0" w:color="auto"/>
                <w:right w:val="none" w:sz="0" w:space="0" w:color="auto"/>
              </w:divBdr>
            </w:div>
            <w:div w:id="1562517576">
              <w:marLeft w:val="0"/>
              <w:marRight w:val="0"/>
              <w:marTop w:val="0"/>
              <w:marBottom w:val="0"/>
              <w:divBdr>
                <w:top w:val="none" w:sz="0" w:space="0" w:color="auto"/>
                <w:left w:val="none" w:sz="0" w:space="0" w:color="auto"/>
                <w:bottom w:val="none" w:sz="0" w:space="0" w:color="auto"/>
                <w:right w:val="none" w:sz="0" w:space="0" w:color="auto"/>
              </w:divBdr>
            </w:div>
            <w:div w:id="2045135347">
              <w:marLeft w:val="0"/>
              <w:marRight w:val="0"/>
              <w:marTop w:val="0"/>
              <w:marBottom w:val="0"/>
              <w:divBdr>
                <w:top w:val="none" w:sz="0" w:space="0" w:color="auto"/>
                <w:left w:val="none" w:sz="0" w:space="0" w:color="auto"/>
                <w:bottom w:val="none" w:sz="0" w:space="0" w:color="auto"/>
                <w:right w:val="none" w:sz="0" w:space="0" w:color="auto"/>
              </w:divBdr>
            </w:div>
            <w:div w:id="420680528">
              <w:marLeft w:val="0"/>
              <w:marRight w:val="0"/>
              <w:marTop w:val="0"/>
              <w:marBottom w:val="0"/>
              <w:divBdr>
                <w:top w:val="none" w:sz="0" w:space="0" w:color="auto"/>
                <w:left w:val="none" w:sz="0" w:space="0" w:color="auto"/>
                <w:bottom w:val="none" w:sz="0" w:space="0" w:color="auto"/>
                <w:right w:val="none" w:sz="0" w:space="0" w:color="auto"/>
              </w:divBdr>
            </w:div>
            <w:div w:id="1659260878">
              <w:marLeft w:val="0"/>
              <w:marRight w:val="0"/>
              <w:marTop w:val="0"/>
              <w:marBottom w:val="0"/>
              <w:divBdr>
                <w:top w:val="none" w:sz="0" w:space="0" w:color="auto"/>
                <w:left w:val="none" w:sz="0" w:space="0" w:color="auto"/>
                <w:bottom w:val="none" w:sz="0" w:space="0" w:color="auto"/>
                <w:right w:val="none" w:sz="0" w:space="0" w:color="auto"/>
              </w:divBdr>
            </w:div>
            <w:div w:id="1006175563">
              <w:marLeft w:val="0"/>
              <w:marRight w:val="0"/>
              <w:marTop w:val="0"/>
              <w:marBottom w:val="0"/>
              <w:divBdr>
                <w:top w:val="none" w:sz="0" w:space="0" w:color="auto"/>
                <w:left w:val="none" w:sz="0" w:space="0" w:color="auto"/>
                <w:bottom w:val="none" w:sz="0" w:space="0" w:color="auto"/>
                <w:right w:val="none" w:sz="0" w:space="0" w:color="auto"/>
              </w:divBdr>
            </w:div>
            <w:div w:id="142040470">
              <w:marLeft w:val="0"/>
              <w:marRight w:val="0"/>
              <w:marTop w:val="0"/>
              <w:marBottom w:val="0"/>
              <w:divBdr>
                <w:top w:val="none" w:sz="0" w:space="0" w:color="auto"/>
                <w:left w:val="none" w:sz="0" w:space="0" w:color="auto"/>
                <w:bottom w:val="none" w:sz="0" w:space="0" w:color="auto"/>
                <w:right w:val="none" w:sz="0" w:space="0" w:color="auto"/>
              </w:divBdr>
            </w:div>
            <w:div w:id="1820883437">
              <w:marLeft w:val="0"/>
              <w:marRight w:val="0"/>
              <w:marTop w:val="0"/>
              <w:marBottom w:val="0"/>
              <w:divBdr>
                <w:top w:val="none" w:sz="0" w:space="0" w:color="auto"/>
                <w:left w:val="none" w:sz="0" w:space="0" w:color="auto"/>
                <w:bottom w:val="none" w:sz="0" w:space="0" w:color="auto"/>
                <w:right w:val="none" w:sz="0" w:space="0" w:color="auto"/>
              </w:divBdr>
            </w:div>
            <w:div w:id="742222362">
              <w:marLeft w:val="0"/>
              <w:marRight w:val="0"/>
              <w:marTop w:val="0"/>
              <w:marBottom w:val="0"/>
              <w:divBdr>
                <w:top w:val="none" w:sz="0" w:space="0" w:color="auto"/>
                <w:left w:val="none" w:sz="0" w:space="0" w:color="auto"/>
                <w:bottom w:val="none" w:sz="0" w:space="0" w:color="auto"/>
                <w:right w:val="none" w:sz="0" w:space="0" w:color="auto"/>
              </w:divBdr>
            </w:div>
            <w:div w:id="550532608">
              <w:marLeft w:val="0"/>
              <w:marRight w:val="0"/>
              <w:marTop w:val="0"/>
              <w:marBottom w:val="0"/>
              <w:divBdr>
                <w:top w:val="none" w:sz="0" w:space="0" w:color="auto"/>
                <w:left w:val="none" w:sz="0" w:space="0" w:color="auto"/>
                <w:bottom w:val="none" w:sz="0" w:space="0" w:color="auto"/>
                <w:right w:val="none" w:sz="0" w:space="0" w:color="auto"/>
              </w:divBdr>
            </w:div>
            <w:div w:id="2092580923">
              <w:marLeft w:val="0"/>
              <w:marRight w:val="0"/>
              <w:marTop w:val="0"/>
              <w:marBottom w:val="0"/>
              <w:divBdr>
                <w:top w:val="none" w:sz="0" w:space="0" w:color="auto"/>
                <w:left w:val="none" w:sz="0" w:space="0" w:color="auto"/>
                <w:bottom w:val="none" w:sz="0" w:space="0" w:color="auto"/>
                <w:right w:val="none" w:sz="0" w:space="0" w:color="auto"/>
              </w:divBdr>
            </w:div>
            <w:div w:id="997804033">
              <w:marLeft w:val="0"/>
              <w:marRight w:val="0"/>
              <w:marTop w:val="0"/>
              <w:marBottom w:val="0"/>
              <w:divBdr>
                <w:top w:val="none" w:sz="0" w:space="0" w:color="auto"/>
                <w:left w:val="none" w:sz="0" w:space="0" w:color="auto"/>
                <w:bottom w:val="none" w:sz="0" w:space="0" w:color="auto"/>
                <w:right w:val="none" w:sz="0" w:space="0" w:color="auto"/>
              </w:divBdr>
            </w:div>
            <w:div w:id="1664313546">
              <w:marLeft w:val="0"/>
              <w:marRight w:val="0"/>
              <w:marTop w:val="0"/>
              <w:marBottom w:val="0"/>
              <w:divBdr>
                <w:top w:val="none" w:sz="0" w:space="0" w:color="auto"/>
                <w:left w:val="none" w:sz="0" w:space="0" w:color="auto"/>
                <w:bottom w:val="none" w:sz="0" w:space="0" w:color="auto"/>
                <w:right w:val="none" w:sz="0" w:space="0" w:color="auto"/>
              </w:divBdr>
            </w:div>
            <w:div w:id="782844352">
              <w:marLeft w:val="0"/>
              <w:marRight w:val="0"/>
              <w:marTop w:val="0"/>
              <w:marBottom w:val="0"/>
              <w:divBdr>
                <w:top w:val="none" w:sz="0" w:space="0" w:color="auto"/>
                <w:left w:val="none" w:sz="0" w:space="0" w:color="auto"/>
                <w:bottom w:val="none" w:sz="0" w:space="0" w:color="auto"/>
                <w:right w:val="none" w:sz="0" w:space="0" w:color="auto"/>
              </w:divBdr>
            </w:div>
            <w:div w:id="1826044093">
              <w:marLeft w:val="0"/>
              <w:marRight w:val="0"/>
              <w:marTop w:val="0"/>
              <w:marBottom w:val="0"/>
              <w:divBdr>
                <w:top w:val="none" w:sz="0" w:space="0" w:color="auto"/>
                <w:left w:val="none" w:sz="0" w:space="0" w:color="auto"/>
                <w:bottom w:val="none" w:sz="0" w:space="0" w:color="auto"/>
                <w:right w:val="none" w:sz="0" w:space="0" w:color="auto"/>
              </w:divBdr>
            </w:div>
            <w:div w:id="1339231201">
              <w:marLeft w:val="0"/>
              <w:marRight w:val="0"/>
              <w:marTop w:val="0"/>
              <w:marBottom w:val="0"/>
              <w:divBdr>
                <w:top w:val="none" w:sz="0" w:space="0" w:color="auto"/>
                <w:left w:val="none" w:sz="0" w:space="0" w:color="auto"/>
                <w:bottom w:val="none" w:sz="0" w:space="0" w:color="auto"/>
                <w:right w:val="none" w:sz="0" w:space="0" w:color="auto"/>
              </w:divBdr>
            </w:div>
            <w:div w:id="1120145623">
              <w:marLeft w:val="0"/>
              <w:marRight w:val="0"/>
              <w:marTop w:val="0"/>
              <w:marBottom w:val="0"/>
              <w:divBdr>
                <w:top w:val="none" w:sz="0" w:space="0" w:color="auto"/>
                <w:left w:val="none" w:sz="0" w:space="0" w:color="auto"/>
                <w:bottom w:val="none" w:sz="0" w:space="0" w:color="auto"/>
                <w:right w:val="none" w:sz="0" w:space="0" w:color="auto"/>
              </w:divBdr>
            </w:div>
            <w:div w:id="110246650">
              <w:marLeft w:val="0"/>
              <w:marRight w:val="0"/>
              <w:marTop w:val="0"/>
              <w:marBottom w:val="0"/>
              <w:divBdr>
                <w:top w:val="none" w:sz="0" w:space="0" w:color="auto"/>
                <w:left w:val="none" w:sz="0" w:space="0" w:color="auto"/>
                <w:bottom w:val="none" w:sz="0" w:space="0" w:color="auto"/>
                <w:right w:val="none" w:sz="0" w:space="0" w:color="auto"/>
              </w:divBdr>
            </w:div>
            <w:div w:id="722024267">
              <w:marLeft w:val="0"/>
              <w:marRight w:val="0"/>
              <w:marTop w:val="0"/>
              <w:marBottom w:val="0"/>
              <w:divBdr>
                <w:top w:val="none" w:sz="0" w:space="0" w:color="auto"/>
                <w:left w:val="none" w:sz="0" w:space="0" w:color="auto"/>
                <w:bottom w:val="none" w:sz="0" w:space="0" w:color="auto"/>
                <w:right w:val="none" w:sz="0" w:space="0" w:color="auto"/>
              </w:divBdr>
            </w:div>
            <w:div w:id="1248808254">
              <w:marLeft w:val="0"/>
              <w:marRight w:val="0"/>
              <w:marTop w:val="0"/>
              <w:marBottom w:val="0"/>
              <w:divBdr>
                <w:top w:val="none" w:sz="0" w:space="0" w:color="auto"/>
                <w:left w:val="none" w:sz="0" w:space="0" w:color="auto"/>
                <w:bottom w:val="none" w:sz="0" w:space="0" w:color="auto"/>
                <w:right w:val="none" w:sz="0" w:space="0" w:color="auto"/>
              </w:divBdr>
            </w:div>
            <w:div w:id="1478954330">
              <w:marLeft w:val="0"/>
              <w:marRight w:val="0"/>
              <w:marTop w:val="0"/>
              <w:marBottom w:val="0"/>
              <w:divBdr>
                <w:top w:val="none" w:sz="0" w:space="0" w:color="auto"/>
                <w:left w:val="none" w:sz="0" w:space="0" w:color="auto"/>
                <w:bottom w:val="none" w:sz="0" w:space="0" w:color="auto"/>
                <w:right w:val="none" w:sz="0" w:space="0" w:color="auto"/>
              </w:divBdr>
            </w:div>
            <w:div w:id="945044721">
              <w:marLeft w:val="0"/>
              <w:marRight w:val="0"/>
              <w:marTop w:val="0"/>
              <w:marBottom w:val="0"/>
              <w:divBdr>
                <w:top w:val="none" w:sz="0" w:space="0" w:color="auto"/>
                <w:left w:val="none" w:sz="0" w:space="0" w:color="auto"/>
                <w:bottom w:val="none" w:sz="0" w:space="0" w:color="auto"/>
                <w:right w:val="none" w:sz="0" w:space="0" w:color="auto"/>
              </w:divBdr>
            </w:div>
            <w:div w:id="76022207">
              <w:marLeft w:val="0"/>
              <w:marRight w:val="0"/>
              <w:marTop w:val="0"/>
              <w:marBottom w:val="0"/>
              <w:divBdr>
                <w:top w:val="none" w:sz="0" w:space="0" w:color="auto"/>
                <w:left w:val="none" w:sz="0" w:space="0" w:color="auto"/>
                <w:bottom w:val="none" w:sz="0" w:space="0" w:color="auto"/>
                <w:right w:val="none" w:sz="0" w:space="0" w:color="auto"/>
              </w:divBdr>
            </w:div>
            <w:div w:id="1995528090">
              <w:marLeft w:val="0"/>
              <w:marRight w:val="0"/>
              <w:marTop w:val="0"/>
              <w:marBottom w:val="0"/>
              <w:divBdr>
                <w:top w:val="none" w:sz="0" w:space="0" w:color="auto"/>
                <w:left w:val="none" w:sz="0" w:space="0" w:color="auto"/>
                <w:bottom w:val="none" w:sz="0" w:space="0" w:color="auto"/>
                <w:right w:val="none" w:sz="0" w:space="0" w:color="auto"/>
              </w:divBdr>
            </w:div>
            <w:div w:id="1398092425">
              <w:marLeft w:val="0"/>
              <w:marRight w:val="0"/>
              <w:marTop w:val="0"/>
              <w:marBottom w:val="0"/>
              <w:divBdr>
                <w:top w:val="none" w:sz="0" w:space="0" w:color="auto"/>
                <w:left w:val="none" w:sz="0" w:space="0" w:color="auto"/>
                <w:bottom w:val="none" w:sz="0" w:space="0" w:color="auto"/>
                <w:right w:val="none" w:sz="0" w:space="0" w:color="auto"/>
              </w:divBdr>
            </w:div>
            <w:div w:id="1071467069">
              <w:marLeft w:val="0"/>
              <w:marRight w:val="0"/>
              <w:marTop w:val="0"/>
              <w:marBottom w:val="0"/>
              <w:divBdr>
                <w:top w:val="none" w:sz="0" w:space="0" w:color="auto"/>
                <w:left w:val="none" w:sz="0" w:space="0" w:color="auto"/>
                <w:bottom w:val="none" w:sz="0" w:space="0" w:color="auto"/>
                <w:right w:val="none" w:sz="0" w:space="0" w:color="auto"/>
              </w:divBdr>
            </w:div>
            <w:div w:id="508369972">
              <w:marLeft w:val="0"/>
              <w:marRight w:val="0"/>
              <w:marTop w:val="0"/>
              <w:marBottom w:val="0"/>
              <w:divBdr>
                <w:top w:val="none" w:sz="0" w:space="0" w:color="auto"/>
                <w:left w:val="none" w:sz="0" w:space="0" w:color="auto"/>
                <w:bottom w:val="none" w:sz="0" w:space="0" w:color="auto"/>
                <w:right w:val="none" w:sz="0" w:space="0" w:color="auto"/>
              </w:divBdr>
            </w:div>
            <w:div w:id="112098203">
              <w:marLeft w:val="0"/>
              <w:marRight w:val="0"/>
              <w:marTop w:val="0"/>
              <w:marBottom w:val="0"/>
              <w:divBdr>
                <w:top w:val="none" w:sz="0" w:space="0" w:color="auto"/>
                <w:left w:val="none" w:sz="0" w:space="0" w:color="auto"/>
                <w:bottom w:val="none" w:sz="0" w:space="0" w:color="auto"/>
                <w:right w:val="none" w:sz="0" w:space="0" w:color="auto"/>
              </w:divBdr>
            </w:div>
            <w:div w:id="71318927">
              <w:marLeft w:val="0"/>
              <w:marRight w:val="0"/>
              <w:marTop w:val="0"/>
              <w:marBottom w:val="0"/>
              <w:divBdr>
                <w:top w:val="none" w:sz="0" w:space="0" w:color="auto"/>
                <w:left w:val="none" w:sz="0" w:space="0" w:color="auto"/>
                <w:bottom w:val="none" w:sz="0" w:space="0" w:color="auto"/>
                <w:right w:val="none" w:sz="0" w:space="0" w:color="auto"/>
              </w:divBdr>
            </w:div>
            <w:div w:id="1092748394">
              <w:marLeft w:val="0"/>
              <w:marRight w:val="0"/>
              <w:marTop w:val="0"/>
              <w:marBottom w:val="0"/>
              <w:divBdr>
                <w:top w:val="none" w:sz="0" w:space="0" w:color="auto"/>
                <w:left w:val="none" w:sz="0" w:space="0" w:color="auto"/>
                <w:bottom w:val="none" w:sz="0" w:space="0" w:color="auto"/>
                <w:right w:val="none" w:sz="0" w:space="0" w:color="auto"/>
              </w:divBdr>
            </w:div>
            <w:div w:id="1513908465">
              <w:marLeft w:val="0"/>
              <w:marRight w:val="0"/>
              <w:marTop w:val="0"/>
              <w:marBottom w:val="0"/>
              <w:divBdr>
                <w:top w:val="none" w:sz="0" w:space="0" w:color="auto"/>
                <w:left w:val="none" w:sz="0" w:space="0" w:color="auto"/>
                <w:bottom w:val="none" w:sz="0" w:space="0" w:color="auto"/>
                <w:right w:val="none" w:sz="0" w:space="0" w:color="auto"/>
              </w:divBdr>
            </w:div>
            <w:div w:id="365259654">
              <w:marLeft w:val="0"/>
              <w:marRight w:val="0"/>
              <w:marTop w:val="0"/>
              <w:marBottom w:val="0"/>
              <w:divBdr>
                <w:top w:val="none" w:sz="0" w:space="0" w:color="auto"/>
                <w:left w:val="none" w:sz="0" w:space="0" w:color="auto"/>
                <w:bottom w:val="none" w:sz="0" w:space="0" w:color="auto"/>
                <w:right w:val="none" w:sz="0" w:space="0" w:color="auto"/>
              </w:divBdr>
            </w:div>
            <w:div w:id="687147081">
              <w:marLeft w:val="0"/>
              <w:marRight w:val="0"/>
              <w:marTop w:val="0"/>
              <w:marBottom w:val="0"/>
              <w:divBdr>
                <w:top w:val="none" w:sz="0" w:space="0" w:color="auto"/>
                <w:left w:val="none" w:sz="0" w:space="0" w:color="auto"/>
                <w:bottom w:val="none" w:sz="0" w:space="0" w:color="auto"/>
                <w:right w:val="none" w:sz="0" w:space="0" w:color="auto"/>
              </w:divBdr>
            </w:div>
            <w:div w:id="1343895790">
              <w:marLeft w:val="0"/>
              <w:marRight w:val="0"/>
              <w:marTop w:val="0"/>
              <w:marBottom w:val="0"/>
              <w:divBdr>
                <w:top w:val="none" w:sz="0" w:space="0" w:color="auto"/>
                <w:left w:val="none" w:sz="0" w:space="0" w:color="auto"/>
                <w:bottom w:val="none" w:sz="0" w:space="0" w:color="auto"/>
                <w:right w:val="none" w:sz="0" w:space="0" w:color="auto"/>
              </w:divBdr>
            </w:div>
            <w:div w:id="145169872">
              <w:marLeft w:val="0"/>
              <w:marRight w:val="0"/>
              <w:marTop w:val="0"/>
              <w:marBottom w:val="0"/>
              <w:divBdr>
                <w:top w:val="none" w:sz="0" w:space="0" w:color="auto"/>
                <w:left w:val="none" w:sz="0" w:space="0" w:color="auto"/>
                <w:bottom w:val="none" w:sz="0" w:space="0" w:color="auto"/>
                <w:right w:val="none" w:sz="0" w:space="0" w:color="auto"/>
              </w:divBdr>
            </w:div>
            <w:div w:id="1270578542">
              <w:marLeft w:val="0"/>
              <w:marRight w:val="0"/>
              <w:marTop w:val="0"/>
              <w:marBottom w:val="0"/>
              <w:divBdr>
                <w:top w:val="none" w:sz="0" w:space="0" w:color="auto"/>
                <w:left w:val="none" w:sz="0" w:space="0" w:color="auto"/>
                <w:bottom w:val="none" w:sz="0" w:space="0" w:color="auto"/>
                <w:right w:val="none" w:sz="0" w:space="0" w:color="auto"/>
              </w:divBdr>
            </w:div>
            <w:div w:id="33964968">
              <w:marLeft w:val="0"/>
              <w:marRight w:val="0"/>
              <w:marTop w:val="0"/>
              <w:marBottom w:val="0"/>
              <w:divBdr>
                <w:top w:val="none" w:sz="0" w:space="0" w:color="auto"/>
                <w:left w:val="none" w:sz="0" w:space="0" w:color="auto"/>
                <w:bottom w:val="none" w:sz="0" w:space="0" w:color="auto"/>
                <w:right w:val="none" w:sz="0" w:space="0" w:color="auto"/>
              </w:divBdr>
            </w:div>
            <w:div w:id="663751340">
              <w:marLeft w:val="0"/>
              <w:marRight w:val="0"/>
              <w:marTop w:val="0"/>
              <w:marBottom w:val="0"/>
              <w:divBdr>
                <w:top w:val="none" w:sz="0" w:space="0" w:color="auto"/>
                <w:left w:val="none" w:sz="0" w:space="0" w:color="auto"/>
                <w:bottom w:val="none" w:sz="0" w:space="0" w:color="auto"/>
                <w:right w:val="none" w:sz="0" w:space="0" w:color="auto"/>
              </w:divBdr>
            </w:div>
            <w:div w:id="71200643">
              <w:marLeft w:val="0"/>
              <w:marRight w:val="0"/>
              <w:marTop w:val="0"/>
              <w:marBottom w:val="0"/>
              <w:divBdr>
                <w:top w:val="none" w:sz="0" w:space="0" w:color="auto"/>
                <w:left w:val="none" w:sz="0" w:space="0" w:color="auto"/>
                <w:bottom w:val="none" w:sz="0" w:space="0" w:color="auto"/>
                <w:right w:val="none" w:sz="0" w:space="0" w:color="auto"/>
              </w:divBdr>
            </w:div>
            <w:div w:id="726152768">
              <w:marLeft w:val="0"/>
              <w:marRight w:val="0"/>
              <w:marTop w:val="0"/>
              <w:marBottom w:val="0"/>
              <w:divBdr>
                <w:top w:val="none" w:sz="0" w:space="0" w:color="auto"/>
                <w:left w:val="none" w:sz="0" w:space="0" w:color="auto"/>
                <w:bottom w:val="none" w:sz="0" w:space="0" w:color="auto"/>
                <w:right w:val="none" w:sz="0" w:space="0" w:color="auto"/>
              </w:divBdr>
            </w:div>
            <w:div w:id="1005396834">
              <w:marLeft w:val="0"/>
              <w:marRight w:val="0"/>
              <w:marTop w:val="0"/>
              <w:marBottom w:val="0"/>
              <w:divBdr>
                <w:top w:val="none" w:sz="0" w:space="0" w:color="auto"/>
                <w:left w:val="none" w:sz="0" w:space="0" w:color="auto"/>
                <w:bottom w:val="none" w:sz="0" w:space="0" w:color="auto"/>
                <w:right w:val="none" w:sz="0" w:space="0" w:color="auto"/>
              </w:divBdr>
            </w:div>
            <w:div w:id="2061905337">
              <w:marLeft w:val="0"/>
              <w:marRight w:val="0"/>
              <w:marTop w:val="0"/>
              <w:marBottom w:val="0"/>
              <w:divBdr>
                <w:top w:val="none" w:sz="0" w:space="0" w:color="auto"/>
                <w:left w:val="none" w:sz="0" w:space="0" w:color="auto"/>
                <w:bottom w:val="none" w:sz="0" w:space="0" w:color="auto"/>
                <w:right w:val="none" w:sz="0" w:space="0" w:color="auto"/>
              </w:divBdr>
            </w:div>
            <w:div w:id="562453292">
              <w:marLeft w:val="0"/>
              <w:marRight w:val="0"/>
              <w:marTop w:val="0"/>
              <w:marBottom w:val="0"/>
              <w:divBdr>
                <w:top w:val="none" w:sz="0" w:space="0" w:color="auto"/>
                <w:left w:val="none" w:sz="0" w:space="0" w:color="auto"/>
                <w:bottom w:val="none" w:sz="0" w:space="0" w:color="auto"/>
                <w:right w:val="none" w:sz="0" w:space="0" w:color="auto"/>
              </w:divBdr>
            </w:div>
            <w:div w:id="1212963420">
              <w:marLeft w:val="0"/>
              <w:marRight w:val="0"/>
              <w:marTop w:val="0"/>
              <w:marBottom w:val="0"/>
              <w:divBdr>
                <w:top w:val="none" w:sz="0" w:space="0" w:color="auto"/>
                <w:left w:val="none" w:sz="0" w:space="0" w:color="auto"/>
                <w:bottom w:val="none" w:sz="0" w:space="0" w:color="auto"/>
                <w:right w:val="none" w:sz="0" w:space="0" w:color="auto"/>
              </w:divBdr>
            </w:div>
            <w:div w:id="387539377">
              <w:marLeft w:val="0"/>
              <w:marRight w:val="0"/>
              <w:marTop w:val="0"/>
              <w:marBottom w:val="0"/>
              <w:divBdr>
                <w:top w:val="none" w:sz="0" w:space="0" w:color="auto"/>
                <w:left w:val="none" w:sz="0" w:space="0" w:color="auto"/>
                <w:bottom w:val="none" w:sz="0" w:space="0" w:color="auto"/>
                <w:right w:val="none" w:sz="0" w:space="0" w:color="auto"/>
              </w:divBdr>
            </w:div>
            <w:div w:id="2032611152">
              <w:marLeft w:val="0"/>
              <w:marRight w:val="0"/>
              <w:marTop w:val="0"/>
              <w:marBottom w:val="0"/>
              <w:divBdr>
                <w:top w:val="none" w:sz="0" w:space="0" w:color="auto"/>
                <w:left w:val="none" w:sz="0" w:space="0" w:color="auto"/>
                <w:bottom w:val="none" w:sz="0" w:space="0" w:color="auto"/>
                <w:right w:val="none" w:sz="0" w:space="0" w:color="auto"/>
              </w:divBdr>
            </w:div>
            <w:div w:id="955284854">
              <w:marLeft w:val="0"/>
              <w:marRight w:val="0"/>
              <w:marTop w:val="0"/>
              <w:marBottom w:val="0"/>
              <w:divBdr>
                <w:top w:val="none" w:sz="0" w:space="0" w:color="auto"/>
                <w:left w:val="none" w:sz="0" w:space="0" w:color="auto"/>
                <w:bottom w:val="none" w:sz="0" w:space="0" w:color="auto"/>
                <w:right w:val="none" w:sz="0" w:space="0" w:color="auto"/>
              </w:divBdr>
            </w:div>
            <w:div w:id="983315662">
              <w:marLeft w:val="0"/>
              <w:marRight w:val="0"/>
              <w:marTop w:val="0"/>
              <w:marBottom w:val="0"/>
              <w:divBdr>
                <w:top w:val="none" w:sz="0" w:space="0" w:color="auto"/>
                <w:left w:val="none" w:sz="0" w:space="0" w:color="auto"/>
                <w:bottom w:val="none" w:sz="0" w:space="0" w:color="auto"/>
                <w:right w:val="none" w:sz="0" w:space="0" w:color="auto"/>
              </w:divBdr>
            </w:div>
            <w:div w:id="1491483318">
              <w:marLeft w:val="0"/>
              <w:marRight w:val="0"/>
              <w:marTop w:val="0"/>
              <w:marBottom w:val="0"/>
              <w:divBdr>
                <w:top w:val="none" w:sz="0" w:space="0" w:color="auto"/>
                <w:left w:val="none" w:sz="0" w:space="0" w:color="auto"/>
                <w:bottom w:val="none" w:sz="0" w:space="0" w:color="auto"/>
                <w:right w:val="none" w:sz="0" w:space="0" w:color="auto"/>
              </w:divBdr>
            </w:div>
            <w:div w:id="2041276245">
              <w:marLeft w:val="0"/>
              <w:marRight w:val="0"/>
              <w:marTop w:val="0"/>
              <w:marBottom w:val="0"/>
              <w:divBdr>
                <w:top w:val="none" w:sz="0" w:space="0" w:color="auto"/>
                <w:left w:val="none" w:sz="0" w:space="0" w:color="auto"/>
                <w:bottom w:val="none" w:sz="0" w:space="0" w:color="auto"/>
                <w:right w:val="none" w:sz="0" w:space="0" w:color="auto"/>
              </w:divBdr>
            </w:div>
            <w:div w:id="1412392409">
              <w:marLeft w:val="0"/>
              <w:marRight w:val="0"/>
              <w:marTop w:val="0"/>
              <w:marBottom w:val="0"/>
              <w:divBdr>
                <w:top w:val="none" w:sz="0" w:space="0" w:color="auto"/>
                <w:left w:val="none" w:sz="0" w:space="0" w:color="auto"/>
                <w:bottom w:val="none" w:sz="0" w:space="0" w:color="auto"/>
                <w:right w:val="none" w:sz="0" w:space="0" w:color="auto"/>
              </w:divBdr>
            </w:div>
            <w:div w:id="1488592499">
              <w:marLeft w:val="0"/>
              <w:marRight w:val="0"/>
              <w:marTop w:val="0"/>
              <w:marBottom w:val="0"/>
              <w:divBdr>
                <w:top w:val="none" w:sz="0" w:space="0" w:color="auto"/>
                <w:left w:val="none" w:sz="0" w:space="0" w:color="auto"/>
                <w:bottom w:val="none" w:sz="0" w:space="0" w:color="auto"/>
                <w:right w:val="none" w:sz="0" w:space="0" w:color="auto"/>
              </w:divBdr>
            </w:div>
            <w:div w:id="758215456">
              <w:marLeft w:val="0"/>
              <w:marRight w:val="0"/>
              <w:marTop w:val="0"/>
              <w:marBottom w:val="0"/>
              <w:divBdr>
                <w:top w:val="none" w:sz="0" w:space="0" w:color="auto"/>
                <w:left w:val="none" w:sz="0" w:space="0" w:color="auto"/>
                <w:bottom w:val="none" w:sz="0" w:space="0" w:color="auto"/>
                <w:right w:val="none" w:sz="0" w:space="0" w:color="auto"/>
              </w:divBdr>
            </w:div>
            <w:div w:id="1091388923">
              <w:marLeft w:val="0"/>
              <w:marRight w:val="0"/>
              <w:marTop w:val="0"/>
              <w:marBottom w:val="0"/>
              <w:divBdr>
                <w:top w:val="none" w:sz="0" w:space="0" w:color="auto"/>
                <w:left w:val="none" w:sz="0" w:space="0" w:color="auto"/>
                <w:bottom w:val="none" w:sz="0" w:space="0" w:color="auto"/>
                <w:right w:val="none" w:sz="0" w:space="0" w:color="auto"/>
              </w:divBdr>
            </w:div>
            <w:div w:id="1037050425">
              <w:marLeft w:val="0"/>
              <w:marRight w:val="0"/>
              <w:marTop w:val="0"/>
              <w:marBottom w:val="0"/>
              <w:divBdr>
                <w:top w:val="none" w:sz="0" w:space="0" w:color="auto"/>
                <w:left w:val="none" w:sz="0" w:space="0" w:color="auto"/>
                <w:bottom w:val="none" w:sz="0" w:space="0" w:color="auto"/>
                <w:right w:val="none" w:sz="0" w:space="0" w:color="auto"/>
              </w:divBdr>
            </w:div>
            <w:div w:id="1835291798">
              <w:marLeft w:val="0"/>
              <w:marRight w:val="0"/>
              <w:marTop w:val="0"/>
              <w:marBottom w:val="0"/>
              <w:divBdr>
                <w:top w:val="none" w:sz="0" w:space="0" w:color="auto"/>
                <w:left w:val="none" w:sz="0" w:space="0" w:color="auto"/>
                <w:bottom w:val="none" w:sz="0" w:space="0" w:color="auto"/>
                <w:right w:val="none" w:sz="0" w:space="0" w:color="auto"/>
              </w:divBdr>
            </w:div>
            <w:div w:id="260459397">
              <w:marLeft w:val="0"/>
              <w:marRight w:val="0"/>
              <w:marTop w:val="0"/>
              <w:marBottom w:val="0"/>
              <w:divBdr>
                <w:top w:val="none" w:sz="0" w:space="0" w:color="auto"/>
                <w:left w:val="none" w:sz="0" w:space="0" w:color="auto"/>
                <w:bottom w:val="none" w:sz="0" w:space="0" w:color="auto"/>
                <w:right w:val="none" w:sz="0" w:space="0" w:color="auto"/>
              </w:divBdr>
            </w:div>
            <w:div w:id="1024744538">
              <w:marLeft w:val="0"/>
              <w:marRight w:val="0"/>
              <w:marTop w:val="0"/>
              <w:marBottom w:val="0"/>
              <w:divBdr>
                <w:top w:val="none" w:sz="0" w:space="0" w:color="auto"/>
                <w:left w:val="none" w:sz="0" w:space="0" w:color="auto"/>
                <w:bottom w:val="none" w:sz="0" w:space="0" w:color="auto"/>
                <w:right w:val="none" w:sz="0" w:space="0" w:color="auto"/>
              </w:divBdr>
            </w:div>
            <w:div w:id="135535316">
              <w:marLeft w:val="0"/>
              <w:marRight w:val="0"/>
              <w:marTop w:val="0"/>
              <w:marBottom w:val="0"/>
              <w:divBdr>
                <w:top w:val="none" w:sz="0" w:space="0" w:color="auto"/>
                <w:left w:val="none" w:sz="0" w:space="0" w:color="auto"/>
                <w:bottom w:val="none" w:sz="0" w:space="0" w:color="auto"/>
                <w:right w:val="none" w:sz="0" w:space="0" w:color="auto"/>
              </w:divBdr>
            </w:div>
            <w:div w:id="1139499802">
              <w:marLeft w:val="0"/>
              <w:marRight w:val="0"/>
              <w:marTop w:val="0"/>
              <w:marBottom w:val="0"/>
              <w:divBdr>
                <w:top w:val="none" w:sz="0" w:space="0" w:color="auto"/>
                <w:left w:val="none" w:sz="0" w:space="0" w:color="auto"/>
                <w:bottom w:val="none" w:sz="0" w:space="0" w:color="auto"/>
                <w:right w:val="none" w:sz="0" w:space="0" w:color="auto"/>
              </w:divBdr>
            </w:div>
            <w:div w:id="225990505">
              <w:marLeft w:val="0"/>
              <w:marRight w:val="0"/>
              <w:marTop w:val="0"/>
              <w:marBottom w:val="0"/>
              <w:divBdr>
                <w:top w:val="none" w:sz="0" w:space="0" w:color="auto"/>
                <w:left w:val="none" w:sz="0" w:space="0" w:color="auto"/>
                <w:bottom w:val="none" w:sz="0" w:space="0" w:color="auto"/>
                <w:right w:val="none" w:sz="0" w:space="0" w:color="auto"/>
              </w:divBdr>
            </w:div>
            <w:div w:id="2102331682">
              <w:marLeft w:val="0"/>
              <w:marRight w:val="0"/>
              <w:marTop w:val="0"/>
              <w:marBottom w:val="0"/>
              <w:divBdr>
                <w:top w:val="none" w:sz="0" w:space="0" w:color="auto"/>
                <w:left w:val="none" w:sz="0" w:space="0" w:color="auto"/>
                <w:bottom w:val="none" w:sz="0" w:space="0" w:color="auto"/>
                <w:right w:val="none" w:sz="0" w:space="0" w:color="auto"/>
              </w:divBdr>
            </w:div>
            <w:div w:id="1742867200">
              <w:marLeft w:val="0"/>
              <w:marRight w:val="0"/>
              <w:marTop w:val="0"/>
              <w:marBottom w:val="0"/>
              <w:divBdr>
                <w:top w:val="none" w:sz="0" w:space="0" w:color="auto"/>
                <w:left w:val="none" w:sz="0" w:space="0" w:color="auto"/>
                <w:bottom w:val="none" w:sz="0" w:space="0" w:color="auto"/>
                <w:right w:val="none" w:sz="0" w:space="0" w:color="auto"/>
              </w:divBdr>
            </w:div>
            <w:div w:id="18284785">
              <w:marLeft w:val="0"/>
              <w:marRight w:val="0"/>
              <w:marTop w:val="0"/>
              <w:marBottom w:val="0"/>
              <w:divBdr>
                <w:top w:val="none" w:sz="0" w:space="0" w:color="auto"/>
                <w:left w:val="none" w:sz="0" w:space="0" w:color="auto"/>
                <w:bottom w:val="none" w:sz="0" w:space="0" w:color="auto"/>
                <w:right w:val="none" w:sz="0" w:space="0" w:color="auto"/>
              </w:divBdr>
            </w:div>
            <w:div w:id="762410302">
              <w:marLeft w:val="0"/>
              <w:marRight w:val="0"/>
              <w:marTop w:val="0"/>
              <w:marBottom w:val="0"/>
              <w:divBdr>
                <w:top w:val="none" w:sz="0" w:space="0" w:color="auto"/>
                <w:left w:val="none" w:sz="0" w:space="0" w:color="auto"/>
                <w:bottom w:val="none" w:sz="0" w:space="0" w:color="auto"/>
                <w:right w:val="none" w:sz="0" w:space="0" w:color="auto"/>
              </w:divBdr>
            </w:div>
            <w:div w:id="62680264">
              <w:marLeft w:val="0"/>
              <w:marRight w:val="0"/>
              <w:marTop w:val="0"/>
              <w:marBottom w:val="0"/>
              <w:divBdr>
                <w:top w:val="none" w:sz="0" w:space="0" w:color="auto"/>
                <w:left w:val="none" w:sz="0" w:space="0" w:color="auto"/>
                <w:bottom w:val="none" w:sz="0" w:space="0" w:color="auto"/>
                <w:right w:val="none" w:sz="0" w:space="0" w:color="auto"/>
              </w:divBdr>
            </w:div>
            <w:div w:id="1559904149">
              <w:marLeft w:val="0"/>
              <w:marRight w:val="0"/>
              <w:marTop w:val="0"/>
              <w:marBottom w:val="0"/>
              <w:divBdr>
                <w:top w:val="none" w:sz="0" w:space="0" w:color="auto"/>
                <w:left w:val="none" w:sz="0" w:space="0" w:color="auto"/>
                <w:bottom w:val="none" w:sz="0" w:space="0" w:color="auto"/>
                <w:right w:val="none" w:sz="0" w:space="0" w:color="auto"/>
              </w:divBdr>
            </w:div>
            <w:div w:id="1588077103">
              <w:marLeft w:val="0"/>
              <w:marRight w:val="0"/>
              <w:marTop w:val="0"/>
              <w:marBottom w:val="0"/>
              <w:divBdr>
                <w:top w:val="none" w:sz="0" w:space="0" w:color="auto"/>
                <w:left w:val="none" w:sz="0" w:space="0" w:color="auto"/>
                <w:bottom w:val="none" w:sz="0" w:space="0" w:color="auto"/>
                <w:right w:val="none" w:sz="0" w:space="0" w:color="auto"/>
              </w:divBdr>
            </w:div>
            <w:div w:id="43725534">
              <w:marLeft w:val="0"/>
              <w:marRight w:val="0"/>
              <w:marTop w:val="0"/>
              <w:marBottom w:val="0"/>
              <w:divBdr>
                <w:top w:val="none" w:sz="0" w:space="0" w:color="auto"/>
                <w:left w:val="none" w:sz="0" w:space="0" w:color="auto"/>
                <w:bottom w:val="none" w:sz="0" w:space="0" w:color="auto"/>
                <w:right w:val="none" w:sz="0" w:space="0" w:color="auto"/>
              </w:divBdr>
            </w:div>
            <w:div w:id="409356384">
              <w:marLeft w:val="0"/>
              <w:marRight w:val="0"/>
              <w:marTop w:val="0"/>
              <w:marBottom w:val="0"/>
              <w:divBdr>
                <w:top w:val="none" w:sz="0" w:space="0" w:color="auto"/>
                <w:left w:val="none" w:sz="0" w:space="0" w:color="auto"/>
                <w:bottom w:val="none" w:sz="0" w:space="0" w:color="auto"/>
                <w:right w:val="none" w:sz="0" w:space="0" w:color="auto"/>
              </w:divBdr>
            </w:div>
            <w:div w:id="581990555">
              <w:marLeft w:val="0"/>
              <w:marRight w:val="0"/>
              <w:marTop w:val="0"/>
              <w:marBottom w:val="0"/>
              <w:divBdr>
                <w:top w:val="none" w:sz="0" w:space="0" w:color="auto"/>
                <w:left w:val="none" w:sz="0" w:space="0" w:color="auto"/>
                <w:bottom w:val="none" w:sz="0" w:space="0" w:color="auto"/>
                <w:right w:val="none" w:sz="0" w:space="0" w:color="auto"/>
              </w:divBdr>
            </w:div>
            <w:div w:id="241060887">
              <w:marLeft w:val="0"/>
              <w:marRight w:val="0"/>
              <w:marTop w:val="0"/>
              <w:marBottom w:val="0"/>
              <w:divBdr>
                <w:top w:val="none" w:sz="0" w:space="0" w:color="auto"/>
                <w:left w:val="none" w:sz="0" w:space="0" w:color="auto"/>
                <w:bottom w:val="none" w:sz="0" w:space="0" w:color="auto"/>
                <w:right w:val="none" w:sz="0" w:space="0" w:color="auto"/>
              </w:divBdr>
            </w:div>
            <w:div w:id="1005284095">
              <w:marLeft w:val="0"/>
              <w:marRight w:val="0"/>
              <w:marTop w:val="0"/>
              <w:marBottom w:val="0"/>
              <w:divBdr>
                <w:top w:val="none" w:sz="0" w:space="0" w:color="auto"/>
                <w:left w:val="none" w:sz="0" w:space="0" w:color="auto"/>
                <w:bottom w:val="none" w:sz="0" w:space="0" w:color="auto"/>
                <w:right w:val="none" w:sz="0" w:space="0" w:color="auto"/>
              </w:divBdr>
            </w:div>
            <w:div w:id="1484783618">
              <w:marLeft w:val="0"/>
              <w:marRight w:val="0"/>
              <w:marTop w:val="0"/>
              <w:marBottom w:val="0"/>
              <w:divBdr>
                <w:top w:val="none" w:sz="0" w:space="0" w:color="auto"/>
                <w:left w:val="none" w:sz="0" w:space="0" w:color="auto"/>
                <w:bottom w:val="none" w:sz="0" w:space="0" w:color="auto"/>
                <w:right w:val="none" w:sz="0" w:space="0" w:color="auto"/>
              </w:divBdr>
            </w:div>
            <w:div w:id="1098601145">
              <w:marLeft w:val="0"/>
              <w:marRight w:val="0"/>
              <w:marTop w:val="0"/>
              <w:marBottom w:val="0"/>
              <w:divBdr>
                <w:top w:val="none" w:sz="0" w:space="0" w:color="auto"/>
                <w:left w:val="none" w:sz="0" w:space="0" w:color="auto"/>
                <w:bottom w:val="none" w:sz="0" w:space="0" w:color="auto"/>
                <w:right w:val="none" w:sz="0" w:space="0" w:color="auto"/>
              </w:divBdr>
            </w:div>
            <w:div w:id="293290643">
              <w:marLeft w:val="0"/>
              <w:marRight w:val="0"/>
              <w:marTop w:val="0"/>
              <w:marBottom w:val="0"/>
              <w:divBdr>
                <w:top w:val="none" w:sz="0" w:space="0" w:color="auto"/>
                <w:left w:val="none" w:sz="0" w:space="0" w:color="auto"/>
                <w:bottom w:val="none" w:sz="0" w:space="0" w:color="auto"/>
                <w:right w:val="none" w:sz="0" w:space="0" w:color="auto"/>
              </w:divBdr>
            </w:div>
            <w:div w:id="355623771">
              <w:marLeft w:val="0"/>
              <w:marRight w:val="0"/>
              <w:marTop w:val="0"/>
              <w:marBottom w:val="0"/>
              <w:divBdr>
                <w:top w:val="none" w:sz="0" w:space="0" w:color="auto"/>
                <w:left w:val="none" w:sz="0" w:space="0" w:color="auto"/>
                <w:bottom w:val="none" w:sz="0" w:space="0" w:color="auto"/>
                <w:right w:val="none" w:sz="0" w:space="0" w:color="auto"/>
              </w:divBdr>
            </w:div>
            <w:div w:id="1155608785">
              <w:marLeft w:val="0"/>
              <w:marRight w:val="0"/>
              <w:marTop w:val="0"/>
              <w:marBottom w:val="0"/>
              <w:divBdr>
                <w:top w:val="none" w:sz="0" w:space="0" w:color="auto"/>
                <w:left w:val="none" w:sz="0" w:space="0" w:color="auto"/>
                <w:bottom w:val="none" w:sz="0" w:space="0" w:color="auto"/>
                <w:right w:val="none" w:sz="0" w:space="0" w:color="auto"/>
              </w:divBdr>
            </w:div>
            <w:div w:id="1803689854">
              <w:marLeft w:val="0"/>
              <w:marRight w:val="0"/>
              <w:marTop w:val="0"/>
              <w:marBottom w:val="0"/>
              <w:divBdr>
                <w:top w:val="none" w:sz="0" w:space="0" w:color="auto"/>
                <w:left w:val="none" w:sz="0" w:space="0" w:color="auto"/>
                <w:bottom w:val="none" w:sz="0" w:space="0" w:color="auto"/>
                <w:right w:val="none" w:sz="0" w:space="0" w:color="auto"/>
              </w:divBdr>
            </w:div>
            <w:div w:id="595213854">
              <w:marLeft w:val="0"/>
              <w:marRight w:val="0"/>
              <w:marTop w:val="0"/>
              <w:marBottom w:val="0"/>
              <w:divBdr>
                <w:top w:val="none" w:sz="0" w:space="0" w:color="auto"/>
                <w:left w:val="none" w:sz="0" w:space="0" w:color="auto"/>
                <w:bottom w:val="none" w:sz="0" w:space="0" w:color="auto"/>
                <w:right w:val="none" w:sz="0" w:space="0" w:color="auto"/>
              </w:divBdr>
            </w:div>
            <w:div w:id="24812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03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s://orcid.org/0000-0002-9799-7008" TargetMode="External"/><Relationship Id="rId11" Type="http://schemas.openxmlformats.org/officeDocument/2006/relationships/image" Target="media/image5.png"/><Relationship Id="rId5" Type="http://schemas.openxmlformats.org/officeDocument/2006/relationships/hyperlink" Target="https://orcid.org/0000-0002-6671-2938" TargetMode="Externa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264</TotalTime>
  <Pages>15</Pages>
  <Words>11682</Words>
  <Characters>66588</Characters>
  <Application>Microsoft Office Word</Application>
  <DocSecurity>0</DocSecurity>
  <Lines>554</Lines>
  <Paragraphs>156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Natasa Kovac</dc:creator>
  <cp:keywords/>
  <dc:description/>
  <cp:lastModifiedBy>Peter Watson</cp:lastModifiedBy>
  <cp:revision>203</cp:revision>
  <dcterms:created xsi:type="dcterms:W3CDTF">2025-07-22T16:55:00Z</dcterms:created>
  <dcterms:modified xsi:type="dcterms:W3CDTF">2025-12-01T08:46:00Z</dcterms:modified>
</cp:coreProperties>
</file>